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4" w:rsidRPr="00D340EA" w:rsidRDefault="00090AF4" w:rsidP="00090AF4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340EA">
        <w:rPr>
          <w:rFonts w:ascii="Times New Roman" w:hAnsi="Times New Roman"/>
          <w:b/>
          <w:sz w:val="24"/>
          <w:szCs w:val="24"/>
        </w:rPr>
        <w:t>LISTA</w:t>
      </w:r>
    </w:p>
    <w:p w:rsidR="00090AF4" w:rsidRPr="00D340EA" w:rsidRDefault="00090AF4" w:rsidP="00090AF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340EA">
        <w:rPr>
          <w:rFonts w:ascii="Times New Roman" w:hAnsi="Times New Roman"/>
          <w:sz w:val="24"/>
          <w:szCs w:val="24"/>
        </w:rPr>
        <w:t xml:space="preserve">posturilor didactice propuse pentru publicare în Monitorul Oficial al României, Partea a III-a, de </w:t>
      </w:r>
      <w:r w:rsidRPr="00D340EA">
        <w:rPr>
          <w:rFonts w:ascii="Times New Roman" w:hAnsi="Times New Roman"/>
          <w:b/>
          <w:bCs/>
          <w:sz w:val="24"/>
          <w:szCs w:val="24"/>
        </w:rPr>
        <w:t>UNIVERSITATEA TEHNICĂ DIN CLUJ-NAPOCA</w:t>
      </w:r>
    </w:p>
    <w:p w:rsidR="00D340EA" w:rsidRPr="00F021B1" w:rsidRDefault="00D340EA" w:rsidP="00090AF4">
      <w:pPr>
        <w:tabs>
          <w:tab w:val="left" w:pos="284"/>
        </w:tabs>
        <w:jc w:val="center"/>
        <w:rPr>
          <w:b/>
          <w:bCs/>
        </w:rPr>
      </w:pP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Arhitectură şi Urbanism</w:t>
      </w:r>
    </w:p>
    <w:p w:rsidR="00811E31" w:rsidRDefault="00125AC3" w:rsidP="00811E31">
      <w:pPr>
        <w:spacing w:before="120" w:after="12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Departamentul </w:t>
      </w:r>
      <w:r w:rsidRPr="007F692F">
        <w:rPr>
          <w:rFonts w:ascii="Times New Roman" w:hAnsi="Times New Roman"/>
          <w:b/>
          <w:i/>
          <w:noProof/>
          <w:sz w:val="20"/>
          <w:szCs w:val="20"/>
          <w:lang w:val="ro-RO"/>
        </w:rPr>
        <w:t>Arhitectură</w:t>
      </w:r>
    </w:p>
    <w:p w:rsidR="00811E31" w:rsidRDefault="007C5ED8" w:rsidP="00811E31">
      <w:pPr>
        <w:spacing w:before="120" w:after="120"/>
        <w:jc w:val="both"/>
        <w:rPr>
          <w:rFonts w:ascii="Times New Roman" w:hAnsi="Times New Roman"/>
          <w:sz w:val="20"/>
        </w:rPr>
      </w:pPr>
      <w:r w:rsidRPr="00811E31">
        <w:rPr>
          <w:rFonts w:ascii="Times New Roman" w:hAnsi="Times New Roman"/>
          <w:bCs/>
          <w:sz w:val="20"/>
          <w:lang w:val="ro-RO"/>
        </w:rPr>
        <w:t>Conferențiar</w:t>
      </w:r>
      <w:r w:rsidR="00125AC3" w:rsidRPr="00811E31">
        <w:rPr>
          <w:rFonts w:ascii="Times New Roman" w:hAnsi="Times New Roman"/>
          <w:bCs/>
          <w:sz w:val="20"/>
          <w:lang w:val="ro-RO"/>
        </w:rPr>
        <w:t xml:space="preserve"> </w:t>
      </w:r>
      <w:r w:rsidR="0031574A" w:rsidRPr="00811E31">
        <w:rPr>
          <w:rFonts w:ascii="Times New Roman" w:hAnsi="Times New Roman"/>
          <w:bCs/>
          <w:sz w:val="20"/>
          <w:lang w:val="ro-RO"/>
        </w:rPr>
        <w:t>universitar</w:t>
      </w:r>
      <w:r w:rsidR="00A80644" w:rsidRPr="00811E31">
        <w:rPr>
          <w:rFonts w:ascii="Times New Roman" w:hAnsi="Times New Roman"/>
          <w:bCs/>
          <w:sz w:val="20"/>
          <w:lang w:val="ro-RO"/>
        </w:rPr>
        <w:t>,</w:t>
      </w:r>
      <w:r w:rsidR="0031574A" w:rsidRPr="00811E31">
        <w:rPr>
          <w:rFonts w:ascii="Times New Roman" w:hAnsi="Times New Roman"/>
          <w:bCs/>
          <w:i/>
          <w:sz w:val="20"/>
          <w:lang w:val="ro-RO"/>
        </w:rPr>
        <w:t xml:space="preserve"> </w:t>
      </w:r>
      <w:r w:rsidR="00125AC3" w:rsidRPr="00811E31">
        <w:rPr>
          <w:rFonts w:ascii="Times New Roman" w:hAnsi="Times New Roman"/>
          <w:bCs/>
          <w:sz w:val="20"/>
          <w:lang w:val="ro-RO"/>
        </w:rPr>
        <w:t xml:space="preserve">poziţia </w:t>
      </w:r>
      <w:r w:rsidRPr="00811E31">
        <w:rPr>
          <w:rFonts w:ascii="Times New Roman" w:hAnsi="Times New Roman"/>
          <w:bCs/>
          <w:sz w:val="20"/>
          <w:lang w:val="ro-RO"/>
        </w:rPr>
        <w:t>8</w:t>
      </w:r>
      <w:r w:rsidR="00125AC3" w:rsidRPr="00811E31">
        <w:rPr>
          <w:rFonts w:ascii="Times New Roman" w:hAnsi="Times New Roman"/>
          <w:bCs/>
          <w:sz w:val="20"/>
          <w:lang w:val="ro-RO"/>
        </w:rPr>
        <w:t xml:space="preserve">, </w:t>
      </w:r>
      <w:r w:rsidR="00125AC3" w:rsidRPr="00811E31">
        <w:rPr>
          <w:rFonts w:ascii="Times New Roman" w:hAnsi="Times New Roman"/>
          <w:sz w:val="20"/>
          <w:lang w:val="ro-RO"/>
        </w:rPr>
        <w:t xml:space="preserve">disciplinele: </w:t>
      </w:r>
      <w:r w:rsidRPr="00811E31">
        <w:rPr>
          <w:rFonts w:ascii="Times New Roman" w:hAnsi="Times New Roman"/>
          <w:sz w:val="20"/>
        </w:rPr>
        <w:t>Arhitectur</w:t>
      </w:r>
      <w:r w:rsidR="00D00D62" w:rsidRPr="00811E31">
        <w:rPr>
          <w:rFonts w:ascii="Times New Roman" w:hAnsi="Times New Roman"/>
          <w:sz w:val="20"/>
        </w:rPr>
        <w:t>ă</w:t>
      </w:r>
      <w:r w:rsidRPr="00811E31">
        <w:rPr>
          <w:rFonts w:ascii="Times New Roman" w:hAnsi="Times New Roman"/>
          <w:sz w:val="20"/>
        </w:rPr>
        <w:t xml:space="preserve"> comparată; Istoria arhitecturii antice și medievale; Proiectare de arhitectura 1.</w:t>
      </w:r>
    </w:p>
    <w:p w:rsidR="00125AC3" w:rsidRPr="00811E31" w:rsidRDefault="007C5ED8" w:rsidP="00811E31">
      <w:pPr>
        <w:spacing w:before="120" w:after="120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bookmarkStart w:id="0" w:name="_GoBack"/>
      <w:bookmarkEnd w:id="0"/>
      <w:r w:rsidRPr="00811E31">
        <w:rPr>
          <w:rFonts w:ascii="Times New Roman" w:hAnsi="Times New Roman"/>
          <w:bCs/>
          <w:sz w:val="20"/>
          <w:lang w:val="ro-RO"/>
        </w:rPr>
        <w:t>Șef lucrări</w:t>
      </w:r>
      <w:r w:rsidR="00A80644" w:rsidRPr="00811E31">
        <w:rPr>
          <w:rFonts w:ascii="Times New Roman" w:hAnsi="Times New Roman"/>
          <w:bCs/>
          <w:sz w:val="20"/>
          <w:lang w:val="ro-RO"/>
        </w:rPr>
        <w:t>,</w:t>
      </w:r>
      <w:r w:rsidR="00125AC3" w:rsidRPr="00811E31">
        <w:rPr>
          <w:rFonts w:ascii="Times New Roman" w:hAnsi="Times New Roman"/>
          <w:bCs/>
          <w:sz w:val="20"/>
          <w:lang w:val="ro-RO"/>
        </w:rPr>
        <w:t xml:space="preserve"> poziţia </w:t>
      </w:r>
      <w:r w:rsidRPr="00811E31">
        <w:rPr>
          <w:rFonts w:ascii="Times New Roman" w:hAnsi="Times New Roman"/>
          <w:bCs/>
          <w:sz w:val="20"/>
          <w:lang w:val="ro-RO"/>
        </w:rPr>
        <w:t>17</w:t>
      </w:r>
      <w:r w:rsidR="00125AC3" w:rsidRPr="00811E31">
        <w:rPr>
          <w:rFonts w:ascii="Times New Roman" w:hAnsi="Times New Roman"/>
          <w:bCs/>
          <w:sz w:val="20"/>
          <w:lang w:val="ro-RO"/>
        </w:rPr>
        <w:t xml:space="preserve">, </w:t>
      </w:r>
      <w:r w:rsidR="00125AC3" w:rsidRPr="00811E31">
        <w:rPr>
          <w:rFonts w:ascii="Times New Roman" w:hAnsi="Times New Roman"/>
          <w:sz w:val="20"/>
          <w:lang w:val="ro-RO"/>
        </w:rPr>
        <w:t xml:space="preserve">disciplinele: </w:t>
      </w:r>
      <w:r w:rsidRPr="00811E31">
        <w:rPr>
          <w:rFonts w:ascii="Times New Roman" w:hAnsi="Times New Roman"/>
          <w:sz w:val="20"/>
        </w:rPr>
        <w:t>Global și local în arhitectură; Proiectare de arhitectură 5; Proiectare de arhitectur</w:t>
      </w:r>
      <w:r w:rsidR="00D00D62" w:rsidRPr="00811E31">
        <w:rPr>
          <w:rFonts w:ascii="Times New Roman" w:hAnsi="Times New Roman"/>
          <w:sz w:val="20"/>
        </w:rPr>
        <w:t>ă</w:t>
      </w:r>
      <w:r w:rsidRPr="00811E31">
        <w:rPr>
          <w:rFonts w:ascii="Times New Roman" w:hAnsi="Times New Roman"/>
          <w:sz w:val="20"/>
        </w:rPr>
        <w:t xml:space="preserve"> 6.</w:t>
      </w:r>
    </w:p>
    <w:p w:rsidR="00811E31" w:rsidRPr="00BA09F4" w:rsidRDefault="00125AC3" w:rsidP="00811E31">
      <w:pPr>
        <w:spacing w:after="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BA09F4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Urbanism</w:t>
      </w:r>
      <w:r w:rsidR="00D14D14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 și Științe Tehnice</w:t>
      </w:r>
    </w:p>
    <w:p w:rsidR="00125AC3" w:rsidRDefault="00D14D14" w:rsidP="004A4F54">
      <w:pPr>
        <w:pStyle w:val="BodyText"/>
        <w:spacing w:line="200" w:lineRule="atLeast"/>
        <w:jc w:val="both"/>
        <w:rPr>
          <w:b w:val="0"/>
          <w:sz w:val="20"/>
          <w:lang w:val="en-US"/>
        </w:rPr>
      </w:pPr>
      <w:r w:rsidRPr="004A4F54">
        <w:rPr>
          <w:b w:val="0"/>
          <w:bCs/>
          <w:sz w:val="20"/>
          <w:lang w:val="ro-RO"/>
        </w:rPr>
        <w:t xml:space="preserve">Conferențiar </w:t>
      </w:r>
      <w:r w:rsidR="0031574A" w:rsidRPr="004A4F54">
        <w:rPr>
          <w:b w:val="0"/>
          <w:bCs/>
          <w:sz w:val="20"/>
          <w:lang w:val="ro-RO"/>
        </w:rPr>
        <w:t>universitar</w:t>
      </w:r>
      <w:r w:rsidR="009E0F9C" w:rsidRPr="009E0F9C">
        <w:rPr>
          <w:bCs/>
          <w:sz w:val="20"/>
          <w:lang w:val="ro-RO"/>
        </w:rPr>
        <w:t>,</w:t>
      </w:r>
      <w:r w:rsidR="009E0F9C">
        <w:rPr>
          <w:b w:val="0"/>
          <w:bCs/>
          <w:sz w:val="20"/>
          <w:lang w:val="ro-RO"/>
        </w:rPr>
        <w:t xml:space="preserve"> </w:t>
      </w:r>
      <w:r w:rsidR="00125AC3" w:rsidRPr="00157278">
        <w:rPr>
          <w:b w:val="0"/>
          <w:bCs/>
          <w:sz w:val="20"/>
          <w:lang w:val="ro-RO"/>
        </w:rPr>
        <w:t>poziţia</w:t>
      </w:r>
      <w:r w:rsidR="00125AC3" w:rsidRPr="00A1626E">
        <w:rPr>
          <w:bCs/>
          <w:sz w:val="20"/>
          <w:lang w:val="ro-RO"/>
        </w:rPr>
        <w:t xml:space="preserve"> </w:t>
      </w:r>
      <w:r w:rsidRPr="00A80644">
        <w:rPr>
          <w:b w:val="0"/>
          <w:bCs/>
          <w:sz w:val="20"/>
          <w:lang w:val="ro-RO"/>
        </w:rPr>
        <w:t>2</w:t>
      </w:r>
      <w:r w:rsidR="00125AC3" w:rsidRPr="00A80644">
        <w:rPr>
          <w:b w:val="0"/>
          <w:bCs/>
          <w:sz w:val="20"/>
          <w:lang w:val="ro-RO"/>
        </w:rPr>
        <w:t>,</w:t>
      </w:r>
      <w:r w:rsidR="00125AC3">
        <w:rPr>
          <w:bCs/>
          <w:sz w:val="20"/>
          <w:lang w:val="ro-RO"/>
        </w:rPr>
        <w:t xml:space="preserve"> </w:t>
      </w:r>
      <w:r w:rsidR="00125AC3" w:rsidRPr="00157278">
        <w:rPr>
          <w:b w:val="0"/>
          <w:sz w:val="20"/>
          <w:lang w:val="ro-RO"/>
        </w:rPr>
        <w:t>disciplinele</w:t>
      </w:r>
      <w:r w:rsidR="00125AC3">
        <w:rPr>
          <w:b w:val="0"/>
          <w:sz w:val="20"/>
          <w:lang w:val="ro-RO"/>
        </w:rPr>
        <w:t xml:space="preserve">: </w:t>
      </w:r>
      <w:r w:rsidRPr="00D14D14">
        <w:rPr>
          <w:b w:val="0"/>
          <w:sz w:val="20"/>
        </w:rPr>
        <w:t>Compoziție urbană</w:t>
      </w:r>
      <w:r w:rsidRPr="00D14D14">
        <w:rPr>
          <w:b w:val="0"/>
          <w:sz w:val="20"/>
          <w:lang w:val="en-US"/>
        </w:rPr>
        <w:t>; Peisagistică; Proiectare specializată - peisagistică; Proiectare specializată – urbanism 1.</w:t>
      </w:r>
    </w:p>
    <w:p w:rsidR="00D14D14" w:rsidRDefault="00D14D14" w:rsidP="004A4F54">
      <w:pPr>
        <w:pStyle w:val="BodyText"/>
        <w:spacing w:line="200" w:lineRule="atLeast"/>
        <w:jc w:val="both"/>
        <w:rPr>
          <w:b w:val="0"/>
          <w:sz w:val="20"/>
          <w:lang w:val="en-US"/>
        </w:rPr>
      </w:pPr>
      <w:r w:rsidRPr="004A4F54">
        <w:rPr>
          <w:b w:val="0"/>
          <w:bCs/>
          <w:sz w:val="20"/>
          <w:lang w:val="ro-RO"/>
        </w:rPr>
        <w:t>Conferențiar</w:t>
      </w:r>
      <w:r w:rsidR="004A4F54">
        <w:rPr>
          <w:b w:val="0"/>
          <w:bCs/>
          <w:sz w:val="20"/>
          <w:lang w:val="ro-RO"/>
        </w:rPr>
        <w:t xml:space="preserve"> </w:t>
      </w:r>
      <w:r w:rsidR="0031574A" w:rsidRPr="004A4F54">
        <w:rPr>
          <w:b w:val="0"/>
          <w:bCs/>
          <w:sz w:val="20"/>
          <w:lang w:val="ro-RO"/>
        </w:rPr>
        <w:t>universitar</w:t>
      </w:r>
      <w:r w:rsidR="009E0F9C" w:rsidRPr="004A4F54">
        <w:rPr>
          <w:b w:val="0"/>
          <w:bCs/>
          <w:sz w:val="20"/>
          <w:lang w:val="ro-RO"/>
        </w:rPr>
        <w:t>,</w:t>
      </w:r>
      <w:r w:rsidR="009E0F9C">
        <w:rPr>
          <w:bCs/>
          <w:i/>
          <w:sz w:val="20"/>
          <w:lang w:val="ro-RO"/>
        </w:rPr>
        <w:t xml:space="preserve"> </w:t>
      </w:r>
      <w:r w:rsidRPr="00D14D14">
        <w:rPr>
          <w:b w:val="0"/>
          <w:bCs/>
          <w:sz w:val="20"/>
          <w:lang w:val="ro-RO"/>
        </w:rPr>
        <w:t>poziția 3</w:t>
      </w:r>
      <w:r>
        <w:rPr>
          <w:b w:val="0"/>
          <w:bCs/>
          <w:sz w:val="20"/>
          <w:lang w:val="ro-RO"/>
        </w:rPr>
        <w:t>, disciplinele</w:t>
      </w:r>
      <w:r>
        <w:rPr>
          <w:b w:val="0"/>
          <w:sz w:val="20"/>
          <w:lang w:val="ro-RO"/>
        </w:rPr>
        <w:t xml:space="preserve">: </w:t>
      </w:r>
      <w:r w:rsidRPr="00D14D14">
        <w:rPr>
          <w:b w:val="0"/>
          <w:sz w:val="20"/>
        </w:rPr>
        <w:t>Ecologia urbană și rețele edilitare</w:t>
      </w:r>
      <w:r w:rsidRPr="00D14D14">
        <w:rPr>
          <w:b w:val="0"/>
          <w:sz w:val="20"/>
          <w:lang w:val="en-US"/>
        </w:rPr>
        <w:t>; Rezidențial urban; Sinteze de proiectare 1.</w:t>
      </w:r>
    </w:p>
    <w:p w:rsidR="00D14D14" w:rsidRPr="00D14D14" w:rsidRDefault="00D14D14" w:rsidP="004A4F54">
      <w:pPr>
        <w:pStyle w:val="BodyText"/>
        <w:spacing w:line="200" w:lineRule="atLeast"/>
        <w:jc w:val="both"/>
        <w:rPr>
          <w:b w:val="0"/>
          <w:sz w:val="20"/>
          <w:lang w:val="ro-RO"/>
        </w:rPr>
      </w:pPr>
      <w:r w:rsidRPr="004A4F54">
        <w:rPr>
          <w:b w:val="0"/>
          <w:bCs/>
          <w:sz w:val="20"/>
          <w:lang w:val="ro-RO"/>
        </w:rPr>
        <w:t xml:space="preserve">Conferențiar </w:t>
      </w:r>
      <w:r w:rsidR="0031574A" w:rsidRPr="004A4F54">
        <w:rPr>
          <w:b w:val="0"/>
          <w:bCs/>
          <w:sz w:val="20"/>
          <w:lang w:val="ro-RO"/>
        </w:rPr>
        <w:t>universitar</w:t>
      </w:r>
      <w:r w:rsidR="009E0F9C" w:rsidRPr="004A4F54">
        <w:rPr>
          <w:b w:val="0"/>
          <w:bCs/>
          <w:sz w:val="20"/>
          <w:lang w:val="ro-RO"/>
        </w:rPr>
        <w:t>,</w:t>
      </w:r>
      <w:r w:rsidR="009E0F9C">
        <w:rPr>
          <w:bCs/>
          <w:i/>
          <w:sz w:val="20"/>
          <w:lang w:val="ro-RO"/>
        </w:rPr>
        <w:t xml:space="preserve"> </w:t>
      </w:r>
      <w:r w:rsidR="0031574A">
        <w:rPr>
          <w:bCs/>
          <w:i/>
          <w:sz w:val="20"/>
          <w:lang w:val="ro-RO"/>
        </w:rPr>
        <w:t xml:space="preserve"> </w:t>
      </w:r>
      <w:r w:rsidRPr="00D14D14">
        <w:rPr>
          <w:b w:val="0"/>
          <w:bCs/>
          <w:sz w:val="20"/>
          <w:lang w:val="ro-RO"/>
        </w:rPr>
        <w:t xml:space="preserve">poziția </w:t>
      </w:r>
      <w:r>
        <w:rPr>
          <w:b w:val="0"/>
          <w:bCs/>
          <w:sz w:val="20"/>
          <w:lang w:val="ro-RO"/>
        </w:rPr>
        <w:t>4, disciplinele</w:t>
      </w:r>
      <w:r>
        <w:rPr>
          <w:b w:val="0"/>
          <w:sz w:val="20"/>
          <w:lang w:val="ro-RO"/>
        </w:rPr>
        <w:t xml:space="preserve">: </w:t>
      </w:r>
      <w:r w:rsidRPr="00D14D14">
        <w:rPr>
          <w:b w:val="0"/>
          <w:sz w:val="20"/>
        </w:rPr>
        <w:t>Structuri urbane</w:t>
      </w:r>
      <w:r w:rsidRPr="00D14D14">
        <w:rPr>
          <w:b w:val="0"/>
          <w:sz w:val="20"/>
          <w:lang w:val="en-US"/>
        </w:rPr>
        <w:t>; Evoluția orașului contemporan; Sinteze de proiectare 3.</w:t>
      </w:r>
    </w:p>
    <w:p w:rsidR="00125AC3" w:rsidRPr="00157278" w:rsidRDefault="00125AC3" w:rsidP="007F692F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125AC3" w:rsidRPr="00157278" w:rsidRDefault="00125AC3" w:rsidP="007F692F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Automatică şi Calculatoare</w:t>
      </w:r>
    </w:p>
    <w:p w:rsidR="00DE1BF3" w:rsidRDefault="00125AC3" w:rsidP="00DE1BF3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Automatică</w:t>
      </w:r>
    </w:p>
    <w:p w:rsidR="00125AC3" w:rsidRPr="00D14D14" w:rsidRDefault="00125AC3" w:rsidP="004A4F54">
      <w:pPr>
        <w:spacing w:before="120" w:after="120"/>
        <w:rPr>
          <w:rFonts w:ascii="Times New Roman" w:hAnsi="Times New Roman"/>
          <w:b/>
          <w:i/>
          <w:sz w:val="20"/>
          <w:szCs w:val="20"/>
          <w:lang w:val="ro-RO"/>
        </w:rPr>
      </w:pPr>
      <w:r w:rsidRPr="004A4F54">
        <w:rPr>
          <w:rFonts w:ascii="Times New Roman" w:hAnsi="Times New Roman"/>
          <w:bCs/>
          <w:sz w:val="20"/>
          <w:szCs w:val="20"/>
          <w:lang w:val="ro-RO"/>
        </w:rPr>
        <w:t xml:space="preserve">Profesor 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>universitar</w:t>
      </w:r>
      <w:r w:rsidR="009E0F9C" w:rsidRPr="004A4F54">
        <w:rPr>
          <w:rFonts w:ascii="Times New Roman" w:hAnsi="Times New Roman"/>
          <w:noProof/>
          <w:sz w:val="20"/>
          <w:szCs w:val="20"/>
          <w:lang w:val="ro-RO"/>
        </w:rPr>
        <w:t>,</w:t>
      </w:r>
      <w:r w:rsidR="009E0F9C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 </w:t>
      </w:r>
      <w:r w:rsidRPr="00A1626E">
        <w:rPr>
          <w:rFonts w:ascii="Times New Roman" w:hAnsi="Times New Roman"/>
          <w:bCs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sz w:val="20"/>
          <w:szCs w:val="20"/>
          <w:lang w:val="ro-RO"/>
        </w:rPr>
        <w:t xml:space="preserve">11, </w:t>
      </w:r>
      <w:r w:rsidRPr="00A1626E">
        <w:rPr>
          <w:rFonts w:ascii="Times New Roman" w:hAnsi="Times New Roman"/>
          <w:sz w:val="20"/>
          <w:szCs w:val="20"/>
          <w:lang w:val="ro-RO"/>
        </w:rPr>
        <w:t>discipline</w:t>
      </w:r>
      <w:r>
        <w:rPr>
          <w:rFonts w:ascii="Times New Roman" w:hAnsi="Times New Roman"/>
          <w:sz w:val="20"/>
          <w:szCs w:val="20"/>
          <w:lang w:val="ro-RO"/>
        </w:rPr>
        <w:t xml:space="preserve">le: </w:t>
      </w:r>
      <w:r w:rsidR="00D14D14" w:rsidRPr="00D14D14">
        <w:rPr>
          <w:rFonts w:ascii="Times New Roman" w:hAnsi="Times New Roman"/>
          <w:sz w:val="20"/>
          <w:szCs w:val="20"/>
        </w:rPr>
        <w:t>Identificarea sistemelor; Identificarea sistemelor (engleză).</w:t>
      </w:r>
    </w:p>
    <w:p w:rsidR="00125AC3" w:rsidRPr="00D14D14" w:rsidRDefault="00125AC3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BA09F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1626E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="00D14D14" w:rsidRPr="00A80644">
        <w:rPr>
          <w:rFonts w:ascii="Times New Roman" w:hAnsi="Times New Roman"/>
          <w:sz w:val="20"/>
          <w:szCs w:val="20"/>
          <w:lang w:val="ro-RO"/>
        </w:rPr>
        <w:t>22</w:t>
      </w:r>
      <w:r w:rsidR="00A80644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A1626E">
        <w:rPr>
          <w:lang w:val="ro-RO"/>
        </w:rPr>
        <w:t xml:space="preserve"> </w:t>
      </w:r>
      <w:r w:rsidRPr="00A1626E">
        <w:rPr>
          <w:rFonts w:ascii="Times New Roman" w:hAnsi="Times New Roman"/>
          <w:sz w:val="20"/>
          <w:szCs w:val="20"/>
          <w:lang w:val="ro-RO"/>
        </w:rPr>
        <w:t>discipline</w:t>
      </w:r>
      <w:r>
        <w:rPr>
          <w:rFonts w:ascii="Times New Roman" w:hAnsi="Times New Roman"/>
          <w:sz w:val="20"/>
          <w:szCs w:val="20"/>
          <w:lang w:val="ro-RO"/>
        </w:rPr>
        <w:t>le</w:t>
      </w:r>
      <w:r w:rsidRPr="00A1626E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D14D14" w:rsidRPr="00D14D14">
        <w:rPr>
          <w:rFonts w:ascii="Times New Roman" w:hAnsi="Times New Roman"/>
          <w:sz w:val="20"/>
          <w:szCs w:val="20"/>
        </w:rPr>
        <w:t>Electronică de putere în automatică; Electronică; Electronică de putere în automatică (engleză).</w:t>
      </w:r>
    </w:p>
    <w:p w:rsidR="00125AC3" w:rsidRDefault="00125AC3" w:rsidP="00A1626E">
      <w:pPr>
        <w:spacing w:after="0"/>
        <w:jc w:val="center"/>
        <w:rPr>
          <w:rFonts w:ascii="Times New Roman" w:hAnsi="Times New Roman"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</w:t>
      </w:r>
      <w:r w:rsidRPr="00A1626E"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 </w:t>
      </w:r>
      <w:r w:rsidRPr="00A1626E">
        <w:rPr>
          <w:rFonts w:ascii="Times New Roman" w:hAnsi="Times New Roman"/>
          <w:b/>
          <w:i/>
          <w:noProof/>
          <w:sz w:val="20"/>
          <w:szCs w:val="20"/>
          <w:lang w:val="ro-RO"/>
        </w:rPr>
        <w:t>Calculatoare</w:t>
      </w:r>
    </w:p>
    <w:p w:rsidR="00D14D14" w:rsidRPr="00D14D14" w:rsidRDefault="00D14D14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bCs/>
          <w:sz w:val="20"/>
          <w:szCs w:val="20"/>
          <w:lang w:val="ro-RO"/>
        </w:rPr>
        <w:t>Conferențiar</w:t>
      </w:r>
      <w:r w:rsidR="00125AC3" w:rsidRPr="004A4F54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31574A" w:rsidRPr="004A4F54">
        <w:rPr>
          <w:rFonts w:ascii="Times New Roman" w:hAnsi="Times New Roman"/>
          <w:bCs/>
          <w:sz w:val="20"/>
          <w:szCs w:val="20"/>
          <w:lang w:val="ro-RO"/>
        </w:rPr>
        <w:t>universitar</w:t>
      </w:r>
      <w:r w:rsidR="009E0F9C" w:rsidRPr="004A4F54">
        <w:rPr>
          <w:rFonts w:ascii="Times New Roman" w:hAnsi="Times New Roman"/>
          <w:bCs/>
          <w:sz w:val="20"/>
          <w:szCs w:val="20"/>
          <w:lang w:val="ro-RO"/>
        </w:rPr>
        <w:t>,</w:t>
      </w:r>
      <w:r w:rsidR="009E0F9C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125AC3">
        <w:rPr>
          <w:rFonts w:ascii="Times New Roman" w:hAnsi="Times New Roman"/>
          <w:bCs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26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A1626E">
        <w:rPr>
          <w:rFonts w:ascii="Times New Roman" w:hAnsi="Times New Roman"/>
          <w:sz w:val="20"/>
          <w:szCs w:val="20"/>
          <w:lang w:val="ro-RO"/>
        </w:rPr>
        <w:t xml:space="preserve"> discipline</w:t>
      </w:r>
      <w:r w:rsidR="00125AC3">
        <w:rPr>
          <w:rFonts w:ascii="Times New Roman" w:hAnsi="Times New Roman"/>
          <w:sz w:val="20"/>
          <w:szCs w:val="20"/>
          <w:lang w:val="ro-RO"/>
        </w:rPr>
        <w:t>le</w:t>
      </w:r>
      <w:r w:rsidR="00125AC3" w:rsidRPr="00A1626E">
        <w:rPr>
          <w:rFonts w:ascii="Times New Roman" w:hAnsi="Times New Roman"/>
          <w:sz w:val="20"/>
          <w:szCs w:val="20"/>
          <w:lang w:val="ro-RO"/>
        </w:rPr>
        <w:t>: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14D14">
        <w:rPr>
          <w:rFonts w:ascii="Times New Roman" w:hAnsi="Times New Roman"/>
          <w:sz w:val="20"/>
          <w:szCs w:val="20"/>
        </w:rPr>
        <w:t>Proiectarea bazelor de date; Proiectarea bazelor de date (engleză); Baze de date (engleză).</w:t>
      </w:r>
    </w:p>
    <w:p w:rsidR="0031574A" w:rsidRDefault="00125AC3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sz w:val="20"/>
          <w:szCs w:val="20"/>
          <w:lang w:val="ro-RO"/>
        </w:rPr>
        <w:t>2</w:t>
      </w:r>
      <w:r w:rsidR="00D00D62">
        <w:rPr>
          <w:rFonts w:ascii="Times New Roman" w:hAnsi="Times New Roman"/>
          <w:sz w:val="20"/>
          <w:szCs w:val="20"/>
          <w:lang w:val="ro-RO"/>
        </w:rPr>
        <w:t>7</w:t>
      </w:r>
      <w:r w:rsidR="00A80644">
        <w:rPr>
          <w:rFonts w:ascii="Times New Roman" w:hAnsi="Times New Roman"/>
          <w:sz w:val="20"/>
          <w:szCs w:val="20"/>
          <w:lang w:val="ro-RO"/>
        </w:rPr>
        <w:t>,</w:t>
      </w:r>
      <w:r>
        <w:rPr>
          <w:rFonts w:ascii="Times New Roman" w:hAnsi="Times New Roman"/>
          <w:sz w:val="20"/>
          <w:szCs w:val="20"/>
          <w:lang w:val="ro-RO"/>
        </w:rPr>
        <w:t xml:space="preserve"> disciplinele: </w:t>
      </w:r>
      <w:r w:rsidR="0031574A" w:rsidRPr="0031574A">
        <w:rPr>
          <w:rFonts w:ascii="Times New Roman" w:hAnsi="Times New Roman"/>
          <w:sz w:val="20"/>
          <w:szCs w:val="20"/>
        </w:rPr>
        <w:t>Sisteme inteligente; Programare funcțională.</w:t>
      </w:r>
    </w:p>
    <w:p w:rsidR="0031574A" w:rsidRPr="0031574A" w:rsidRDefault="00125AC3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sz w:val="20"/>
          <w:szCs w:val="20"/>
          <w:lang w:val="ro-RO"/>
        </w:rPr>
        <w:t>2</w:t>
      </w:r>
      <w:r w:rsidR="0031574A" w:rsidRPr="00A80644">
        <w:rPr>
          <w:rFonts w:ascii="Times New Roman" w:hAnsi="Times New Roman"/>
          <w:sz w:val="20"/>
          <w:szCs w:val="20"/>
          <w:lang w:val="ro-RO"/>
        </w:rPr>
        <w:t>8</w:t>
      </w:r>
      <w:r w:rsidR="00A8064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disciplinele:</w:t>
      </w:r>
      <w:r w:rsidRPr="0015727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1574A" w:rsidRPr="0031574A">
        <w:rPr>
          <w:rFonts w:ascii="Times New Roman" w:hAnsi="Times New Roman"/>
          <w:sz w:val="20"/>
          <w:szCs w:val="20"/>
        </w:rPr>
        <w:t>Introducere în inteligența artificială; Limbaje formale și translatoare; Sisteme inteligente (engleză).</w:t>
      </w:r>
    </w:p>
    <w:p w:rsidR="00D946AB" w:rsidRPr="00D946AB" w:rsidRDefault="00125AC3" w:rsidP="004A4F54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sz w:val="20"/>
          <w:szCs w:val="20"/>
          <w:lang w:val="ro-RO"/>
        </w:rPr>
        <w:t>2</w:t>
      </w:r>
      <w:r w:rsidR="00D946AB" w:rsidRPr="00A80644">
        <w:rPr>
          <w:rFonts w:ascii="Times New Roman" w:hAnsi="Times New Roman"/>
          <w:sz w:val="20"/>
          <w:szCs w:val="20"/>
          <w:lang w:val="ro-RO"/>
        </w:rPr>
        <w:t>9</w:t>
      </w:r>
      <w:r w:rsidR="00A80644">
        <w:rPr>
          <w:rFonts w:ascii="Times New Roman" w:hAnsi="Times New Roman"/>
          <w:sz w:val="20"/>
          <w:szCs w:val="20"/>
          <w:lang w:val="ro-RO"/>
        </w:rPr>
        <w:t>,</w:t>
      </w:r>
      <w:r w:rsidRPr="00A8064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>disciplinele:</w:t>
      </w:r>
      <w:r w:rsidRPr="00157278">
        <w:rPr>
          <w:rFonts w:ascii="Times New Roman" w:hAnsi="Times New Roman"/>
          <w:color w:val="000000"/>
          <w:sz w:val="20"/>
          <w:szCs w:val="20"/>
          <w:lang w:val="ro-RO"/>
        </w:rPr>
        <w:t xml:space="preserve"> </w:t>
      </w:r>
      <w:bookmarkStart w:id="1" w:name="OLE_LINK1"/>
      <w:r w:rsidR="00D946AB" w:rsidRPr="00D946AB">
        <w:rPr>
          <w:rFonts w:ascii="Times New Roman" w:hAnsi="Times New Roman"/>
          <w:sz w:val="20"/>
          <w:szCs w:val="20"/>
        </w:rPr>
        <w:t>Programare logică; Sisteme de date masive și securitatea calculatoarelor; Structuri de date și algoritmi.</w:t>
      </w:r>
    </w:p>
    <w:bookmarkEnd w:id="1"/>
    <w:p w:rsidR="00125AC3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30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E0F9C">
        <w:rPr>
          <w:rFonts w:ascii="Times New Roman" w:hAnsi="Times New Roman"/>
          <w:sz w:val="20"/>
          <w:szCs w:val="20"/>
        </w:rPr>
        <w:t>Programarea calculatoarelor; Securitatea informației; Sisteme de operare.</w:t>
      </w:r>
    </w:p>
    <w:p w:rsidR="009E0F9C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31</w:t>
      </w:r>
      <w:r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E0F9C">
        <w:rPr>
          <w:rFonts w:ascii="Times New Roman" w:hAnsi="Times New Roman"/>
          <w:sz w:val="20"/>
          <w:szCs w:val="20"/>
        </w:rPr>
        <w:t>Dezvoltarea aplicațiilor WEB; Calcul distribuit orientat pe servicii; Sisteme informatice distribuite.</w:t>
      </w:r>
    </w:p>
    <w:p w:rsidR="009E0F9C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32</w:t>
      </w:r>
      <w:r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E0F9C">
        <w:rPr>
          <w:rFonts w:ascii="Times New Roman" w:hAnsi="Times New Roman"/>
          <w:sz w:val="20"/>
          <w:szCs w:val="20"/>
        </w:rPr>
        <w:t>Sisteme distribuite; Tehnici de programare fundamentale; Sisteme distribuite (engleză).</w:t>
      </w:r>
    </w:p>
    <w:p w:rsidR="009E0F9C" w:rsidRPr="009E0F9C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Asistent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131</w:t>
      </w:r>
      <w:r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E0F9C">
        <w:rPr>
          <w:rFonts w:ascii="Times New Roman" w:hAnsi="Times New Roman"/>
          <w:sz w:val="20"/>
          <w:szCs w:val="20"/>
        </w:rPr>
        <w:t>Programare orientată pe obiect; Programarea calculatoarelor; Procesarea imaginilor.</w:t>
      </w:r>
    </w:p>
    <w:p w:rsidR="009E0F9C" w:rsidRPr="004A4F54" w:rsidRDefault="00125AC3" w:rsidP="009E0F9C">
      <w:pPr>
        <w:pStyle w:val="ListParagraph"/>
        <w:tabs>
          <w:tab w:val="left" w:pos="720"/>
          <w:tab w:val="left" w:pos="2430"/>
          <w:tab w:val="left" w:pos="3150"/>
        </w:tabs>
        <w:ind w:left="0" w:firstLine="360"/>
        <w:jc w:val="center"/>
        <w:rPr>
          <w:b/>
          <w:i/>
          <w:noProof/>
          <w:sz w:val="20"/>
          <w:szCs w:val="20"/>
          <w:lang w:val="ro-RO"/>
        </w:rPr>
      </w:pPr>
      <w:r w:rsidRPr="004A4F54">
        <w:rPr>
          <w:b/>
          <w:i/>
          <w:noProof/>
          <w:sz w:val="20"/>
          <w:szCs w:val="20"/>
          <w:lang w:val="ro-RO"/>
        </w:rPr>
        <w:t>Departamentul Matematică</w:t>
      </w:r>
    </w:p>
    <w:p w:rsidR="004A4F54" w:rsidRDefault="009E0F9C" w:rsidP="004A4F54">
      <w:pPr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lastRenderedPageBreak/>
        <w:t>Profesor</w:t>
      </w:r>
      <w:r w:rsidR="00125AC3"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="00125AC3" w:rsidRPr="004A4F5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1</w:t>
      </w:r>
      <w:r w:rsidRPr="00A80644">
        <w:rPr>
          <w:rFonts w:ascii="Times New Roman" w:hAnsi="Times New Roman"/>
          <w:sz w:val="20"/>
          <w:szCs w:val="20"/>
          <w:lang w:val="ro-RO"/>
        </w:rPr>
        <w:t>0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 disciplinele:</w:t>
      </w:r>
      <w:r w:rsidR="00125AC3" w:rsidRPr="007E21E6">
        <w:rPr>
          <w:lang w:val="ro-RO"/>
        </w:rPr>
        <w:t xml:space="preserve"> </w:t>
      </w:r>
      <w:r w:rsidRPr="009E0F9C">
        <w:rPr>
          <w:rFonts w:ascii="Times New Roman" w:hAnsi="Times New Roman"/>
          <w:sz w:val="20"/>
          <w:szCs w:val="20"/>
        </w:rPr>
        <w:t>Algebră lineară, geometrie analitică și diferențială (engleză); Analiza matematică II; Algebră liniară, geometrie analitică și diferențială; Algebră liniară, geometrie analitică și diferențială (german</w:t>
      </w:r>
      <w:r w:rsidR="00D00D62">
        <w:rPr>
          <w:rFonts w:ascii="Times New Roman" w:hAnsi="Times New Roman"/>
          <w:sz w:val="20"/>
          <w:szCs w:val="20"/>
        </w:rPr>
        <w:t>ă</w:t>
      </w:r>
      <w:r w:rsidRPr="009E0F9C">
        <w:rPr>
          <w:rFonts w:ascii="Times New Roman" w:hAnsi="Times New Roman"/>
          <w:sz w:val="20"/>
          <w:szCs w:val="20"/>
        </w:rPr>
        <w:t>); Algebr</w:t>
      </w:r>
      <w:r w:rsidR="00D00D62">
        <w:rPr>
          <w:rFonts w:ascii="Times New Roman" w:hAnsi="Times New Roman"/>
          <w:sz w:val="20"/>
          <w:szCs w:val="20"/>
        </w:rPr>
        <w:t>ă</w:t>
      </w:r>
      <w:r w:rsidRPr="009E0F9C">
        <w:rPr>
          <w:rFonts w:ascii="Times New Roman" w:hAnsi="Times New Roman"/>
          <w:sz w:val="20"/>
          <w:szCs w:val="20"/>
        </w:rPr>
        <w:t xml:space="preserve"> liniară (engleză).</w:t>
      </w:r>
    </w:p>
    <w:p w:rsidR="009E0F9C" w:rsidRDefault="009E0F9C" w:rsidP="004A4F54">
      <w:pPr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19</w:t>
      </w:r>
      <w:r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E0F9C">
        <w:rPr>
          <w:rFonts w:ascii="Times New Roman" w:hAnsi="Times New Roman"/>
          <w:sz w:val="20"/>
          <w:szCs w:val="20"/>
        </w:rPr>
        <w:t>Calcul numeric; Matematici speciale.</w:t>
      </w:r>
    </w:p>
    <w:p w:rsidR="009E0F9C" w:rsidRPr="009E0F9C" w:rsidRDefault="009E0F9C" w:rsidP="004A4F54">
      <w:pPr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sz w:val="20"/>
          <w:szCs w:val="20"/>
          <w:lang w:val="ro-RO"/>
        </w:rPr>
        <w:t>,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20</w:t>
      </w:r>
      <w:r w:rsidRPr="002652D2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9E0F9C">
        <w:rPr>
          <w:rFonts w:ascii="Times New Roman" w:hAnsi="Times New Roman"/>
          <w:sz w:val="20"/>
          <w:szCs w:val="20"/>
        </w:rPr>
        <w:t>Cercetări operaționale; Cercetări operaționale (engleză); Matematici speciale; Analiza matematică (engleză); Analiza matematică.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Construcţii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Căi Ferate, Drumuri şi Poduri</w:t>
      </w:r>
    </w:p>
    <w:p w:rsidR="009E0F9C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Șef lucrări</w:t>
      </w:r>
      <w:r w:rsidR="00125AC3" w:rsidRPr="004A4F5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 poziţia </w:t>
      </w:r>
      <w:r w:rsidRPr="00A80644">
        <w:rPr>
          <w:rFonts w:ascii="Times New Roman" w:hAnsi="Times New Roman"/>
          <w:sz w:val="20"/>
          <w:szCs w:val="20"/>
          <w:lang w:val="ro-RO"/>
        </w:rPr>
        <w:t>14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9E0F9C">
        <w:rPr>
          <w:rFonts w:ascii="Times New Roman" w:hAnsi="Times New Roman"/>
          <w:sz w:val="20"/>
          <w:szCs w:val="20"/>
        </w:rPr>
        <w:t>Întreținerea și reabilitarea căilor ferate; Metode moderne de proiectare a căilor ferate; Probleme speciale privind circulația în metropole; Lucr</w:t>
      </w:r>
      <w:r w:rsidR="00D00D62">
        <w:rPr>
          <w:rFonts w:ascii="Times New Roman" w:hAnsi="Times New Roman"/>
          <w:sz w:val="20"/>
          <w:szCs w:val="20"/>
        </w:rPr>
        <w:t>ă</w:t>
      </w:r>
      <w:r w:rsidRPr="009E0F9C">
        <w:rPr>
          <w:rFonts w:ascii="Times New Roman" w:hAnsi="Times New Roman"/>
          <w:sz w:val="20"/>
          <w:szCs w:val="20"/>
        </w:rPr>
        <w:t>ri de artă.</w:t>
      </w:r>
    </w:p>
    <w:p w:rsidR="009E0F9C" w:rsidRDefault="009E0F9C" w:rsidP="004A4F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4F54">
        <w:rPr>
          <w:rFonts w:ascii="Times New Roman" w:hAnsi="Times New Roman"/>
          <w:bCs/>
          <w:sz w:val="20"/>
          <w:lang w:val="ro-RO"/>
        </w:rPr>
        <w:t>Asistent universitar</w:t>
      </w:r>
      <w:r w:rsidR="00125AC3" w:rsidRPr="004A4F5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37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9E0F9C">
        <w:rPr>
          <w:rFonts w:ascii="Times New Roman" w:hAnsi="Times New Roman"/>
          <w:sz w:val="20"/>
          <w:szCs w:val="20"/>
        </w:rPr>
        <w:t>Geometrie descriptivă; Desen tehnic și infografică I; Reprezentări geometrice ale  suprafețelor topografice; Desen tehnic și infografică.</w:t>
      </w:r>
    </w:p>
    <w:p w:rsidR="001E029D" w:rsidRDefault="001E029D" w:rsidP="009E0F9C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E029D" w:rsidRPr="00722A24" w:rsidRDefault="00125AC3" w:rsidP="001E029D">
      <w:pPr>
        <w:spacing w:after="0"/>
        <w:ind w:firstLine="72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Construcţii Civile şi Management</w:t>
      </w:r>
    </w:p>
    <w:p w:rsidR="001E029D" w:rsidRPr="001E029D" w:rsidRDefault="00125AC3" w:rsidP="004A4F54">
      <w:pPr>
        <w:spacing w:after="0"/>
        <w:jc w:val="both"/>
        <w:rPr>
          <w:rFonts w:ascii="Times New Roman" w:hAnsi="Times New Roman"/>
          <w:bCs/>
          <w:iCs/>
          <w:sz w:val="20"/>
          <w:szCs w:val="20"/>
          <w:lang w:val="ro-RO"/>
        </w:rPr>
      </w:pPr>
      <w:r w:rsidRPr="004A4F54">
        <w:rPr>
          <w:rFonts w:ascii="Times New Roman" w:hAnsi="Times New Roman"/>
          <w:bCs/>
          <w:iCs/>
          <w:sz w:val="20"/>
          <w:szCs w:val="20"/>
          <w:lang w:val="ro-RO"/>
        </w:rPr>
        <w:t>Conferenţiar</w:t>
      </w:r>
      <w:r w:rsidRPr="004A4F54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A4F54">
        <w:rPr>
          <w:rFonts w:ascii="Times New Roman" w:hAnsi="Times New Roman"/>
          <w:bCs/>
          <w:iCs/>
          <w:sz w:val="20"/>
          <w:szCs w:val="20"/>
          <w:lang w:val="ro-RO"/>
        </w:rPr>
        <w:t xml:space="preserve">, </w:t>
      </w:r>
      <w:r w:rsidRPr="00BA09F4">
        <w:rPr>
          <w:rFonts w:ascii="Times New Roman" w:hAnsi="Times New Roman"/>
          <w:bCs/>
          <w:iCs/>
          <w:sz w:val="20"/>
          <w:szCs w:val="20"/>
          <w:lang w:val="ro-RO"/>
        </w:rPr>
        <w:t xml:space="preserve">poziţia </w:t>
      </w:r>
      <w:r w:rsidR="001E029D" w:rsidRPr="00A80644">
        <w:rPr>
          <w:rFonts w:ascii="Times New Roman" w:hAnsi="Times New Roman"/>
          <w:bCs/>
          <w:iCs/>
          <w:sz w:val="20"/>
          <w:szCs w:val="20"/>
          <w:lang w:val="ro-RO"/>
        </w:rPr>
        <w:t>9</w:t>
      </w:r>
      <w:r w:rsidRPr="00BA09F4">
        <w:rPr>
          <w:rFonts w:ascii="Times New Roman" w:hAnsi="Times New Roman"/>
          <w:bCs/>
          <w:iCs/>
          <w:sz w:val="20"/>
          <w:szCs w:val="20"/>
          <w:lang w:val="ro-RO"/>
        </w:rPr>
        <w:t xml:space="preserve">, </w:t>
      </w:r>
      <w:r w:rsidRPr="00BA09F4">
        <w:rPr>
          <w:rFonts w:ascii="Times New Roman" w:hAnsi="Times New Roman"/>
          <w:sz w:val="20"/>
          <w:szCs w:val="20"/>
          <w:lang w:val="ro-RO"/>
        </w:rPr>
        <w:t>disciplinele:</w:t>
      </w:r>
      <w:r w:rsidR="001E029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E029D" w:rsidRPr="001E029D">
        <w:rPr>
          <w:rFonts w:ascii="Times New Roman" w:hAnsi="Times New Roman"/>
          <w:sz w:val="20"/>
          <w:szCs w:val="20"/>
        </w:rPr>
        <w:t>Controlul și verificarea calității; Alimentări și canalizari I.</w:t>
      </w:r>
      <w:r w:rsidRPr="001E029D">
        <w:rPr>
          <w:rFonts w:ascii="Times New Roman" w:hAnsi="Times New Roman"/>
          <w:bCs/>
          <w:iCs/>
          <w:sz w:val="20"/>
          <w:szCs w:val="20"/>
          <w:lang w:val="ro-RO"/>
        </w:rPr>
        <w:t xml:space="preserve"> </w:t>
      </w:r>
    </w:p>
    <w:p w:rsidR="00125AC3" w:rsidRPr="00BA09F4" w:rsidRDefault="001E029D" w:rsidP="004A4F5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A4F54">
        <w:rPr>
          <w:rFonts w:ascii="Times New Roman" w:hAnsi="Times New Roman"/>
          <w:sz w:val="20"/>
          <w:szCs w:val="20"/>
          <w:lang w:val="ro-RO"/>
        </w:rPr>
        <w:t>Șef lucrări</w:t>
      </w:r>
      <w:r w:rsidR="00125AC3" w:rsidRPr="004A4F5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b/>
          <w:i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31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1E029D">
        <w:rPr>
          <w:rFonts w:ascii="Times New Roman" w:hAnsi="Times New Roman"/>
          <w:sz w:val="20"/>
          <w:szCs w:val="20"/>
        </w:rPr>
        <w:t>Chimie aplicată; Materiale de construcții.</w:t>
      </w:r>
    </w:p>
    <w:p w:rsidR="00125AC3" w:rsidRPr="00944B5A" w:rsidRDefault="00125AC3" w:rsidP="0088181D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Structuri</w:t>
      </w:r>
    </w:p>
    <w:p w:rsidR="001E029D" w:rsidRPr="001E029D" w:rsidRDefault="00125AC3" w:rsidP="00E9103B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1</w:t>
      </w:r>
      <w:r w:rsidR="001E029D" w:rsidRPr="00A80644">
        <w:rPr>
          <w:rFonts w:ascii="Times New Roman" w:hAnsi="Times New Roman"/>
          <w:sz w:val="20"/>
          <w:szCs w:val="20"/>
          <w:lang w:val="ro-RO"/>
        </w:rPr>
        <w:t>1</w:t>
      </w:r>
      <w:r w:rsidRPr="00A80644">
        <w:rPr>
          <w:rFonts w:ascii="Times New Roman" w:hAnsi="Times New Roman"/>
          <w:sz w:val="20"/>
          <w:szCs w:val="20"/>
          <w:lang w:val="ro-RO"/>
        </w:rPr>
        <w:t>,</w:t>
      </w:r>
      <w:r w:rsidRPr="00D53ABC">
        <w:rPr>
          <w:rFonts w:ascii="Times New Roman" w:hAnsi="Times New Roman"/>
          <w:sz w:val="20"/>
          <w:szCs w:val="20"/>
          <w:lang w:val="ro-RO"/>
        </w:rPr>
        <w:t xml:space="preserve"> disciplinele:</w:t>
      </w:r>
      <w:r w:rsidR="001E029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E029D" w:rsidRPr="001E029D">
        <w:rPr>
          <w:rFonts w:ascii="Times New Roman" w:hAnsi="Times New Roman"/>
          <w:sz w:val="20"/>
          <w:szCs w:val="20"/>
        </w:rPr>
        <w:t>Protecția seismică a construcțiilor; Inginerie seismică.</w:t>
      </w:r>
    </w:p>
    <w:p w:rsidR="00125AC3" w:rsidRPr="001E029D" w:rsidRDefault="001E029D" w:rsidP="00E9103B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Asistent</w:t>
      </w:r>
      <w:r w:rsidR="00125AC3"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 xml:space="preserve">,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39</w:t>
      </w:r>
      <w:r w:rsidR="00125AC3" w:rsidRPr="00D53ABC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1E029D">
        <w:rPr>
          <w:rFonts w:ascii="Times New Roman" w:hAnsi="Times New Roman"/>
          <w:sz w:val="20"/>
          <w:szCs w:val="20"/>
        </w:rPr>
        <w:t>Construcții mixte oțel-beton; Construcții mixte otel-beton (engleză); Construcții industriale (engleză); Metoda elementului finit – elemente avansate; Proiectarea construcțiilor metalice și din lemn prin analiza avansată; Structuri metalice I; Structuri metalice II (engleză); Proiectarea îmbinărilor metalice.</w:t>
      </w:r>
    </w:p>
    <w:p w:rsidR="00125AC3" w:rsidRPr="00944B5A" w:rsidRDefault="00125AC3" w:rsidP="00A3039C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Facultatea de Construcţii de </w:t>
      </w:r>
      <w:r w:rsidRPr="0088181D">
        <w:rPr>
          <w:rFonts w:ascii="Times New Roman" w:hAnsi="Times New Roman"/>
          <w:b/>
          <w:i/>
          <w:noProof/>
          <w:sz w:val="24"/>
          <w:szCs w:val="20"/>
          <w:lang w:val="ro-RO"/>
        </w:rPr>
        <w:t>Maşini</w:t>
      </w:r>
    </w:p>
    <w:p w:rsidR="00125AC3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Ingineria Fabrica</w:t>
      </w: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>ţ</w:t>
      </w:r>
      <w:r w:rsidRPr="0088181D">
        <w:rPr>
          <w:rFonts w:ascii="Times New Roman" w:hAnsi="Times New Roman"/>
          <w:b/>
          <w:i/>
          <w:noProof/>
          <w:sz w:val="20"/>
          <w:szCs w:val="20"/>
          <w:lang w:val="ro-RO"/>
        </w:rPr>
        <w:t>iei</w:t>
      </w:r>
    </w:p>
    <w:p w:rsidR="001E029D" w:rsidRDefault="001E029D" w:rsidP="00455008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722A24">
        <w:rPr>
          <w:rFonts w:ascii="Times New Roman" w:hAnsi="Times New Roman"/>
          <w:b/>
          <w:i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19</w:t>
      </w:r>
      <w:r w:rsidRPr="00D53ABC">
        <w:rPr>
          <w:rFonts w:ascii="Times New Roman" w:hAnsi="Times New Roman"/>
          <w:sz w:val="20"/>
          <w:szCs w:val="20"/>
          <w:lang w:val="ro-RO"/>
        </w:rPr>
        <w:t>, disciplinele: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E029D">
        <w:rPr>
          <w:rFonts w:ascii="Times New Roman" w:hAnsi="Times New Roman"/>
          <w:sz w:val="20"/>
          <w:szCs w:val="20"/>
        </w:rPr>
        <w:t>Dezvoltare durabilă; Proiectarea asistată a matrițelor; Fabricația pieselor din plastic și compozite.</w:t>
      </w:r>
    </w:p>
    <w:p w:rsidR="001E029D" w:rsidRPr="001E029D" w:rsidRDefault="001E029D" w:rsidP="00455008">
      <w:pPr>
        <w:spacing w:before="120" w:after="120"/>
        <w:jc w:val="both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722A24">
        <w:rPr>
          <w:rFonts w:ascii="Times New Roman" w:hAnsi="Times New Roman"/>
          <w:b/>
          <w:i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20</w:t>
      </w:r>
      <w:r w:rsidRPr="00D53ABC">
        <w:rPr>
          <w:rFonts w:ascii="Times New Roman" w:hAnsi="Times New Roman"/>
          <w:sz w:val="20"/>
          <w:szCs w:val="20"/>
          <w:lang w:val="ro-RO"/>
        </w:rPr>
        <w:t>, disciplinele: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E029D">
        <w:rPr>
          <w:rFonts w:ascii="Times New Roman" w:hAnsi="Times New Roman"/>
          <w:sz w:val="20"/>
          <w:szCs w:val="20"/>
        </w:rPr>
        <w:t>Bazele proceselor de deformare plastică; Bazele proceselor de deformare plastică (germană); Tehnologii de prelucrare prin deformare plastică; Tehnologii de prelucrare prin deformare plastică (germană).</w:t>
      </w:r>
    </w:p>
    <w:p w:rsidR="00125AC3" w:rsidRPr="001C2C48" w:rsidRDefault="001E029D" w:rsidP="001C2C48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55008">
        <w:rPr>
          <w:rFonts w:ascii="Times New Roman" w:hAnsi="Times New Roman"/>
          <w:noProof/>
          <w:sz w:val="20"/>
          <w:szCs w:val="20"/>
          <w:lang w:val="ro-RO"/>
        </w:rPr>
        <w:t>Șef lucrări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944B5A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37</w:t>
      </w:r>
      <w:r w:rsidR="00125AC3" w:rsidRPr="00944B5A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1E029D">
        <w:rPr>
          <w:rFonts w:ascii="Times New Roman" w:hAnsi="Times New Roman"/>
          <w:sz w:val="20"/>
          <w:szCs w:val="20"/>
        </w:rPr>
        <w:t>Logistica sistemelor de fabricație (engleză); Tehnologii de fabricație; Logistica sistemelor de fabricație; Logistica.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Ingineria Proiectării şi Robotică</w:t>
      </w:r>
    </w:p>
    <w:p w:rsidR="00125AC3" w:rsidRPr="001E029D" w:rsidRDefault="001E029D" w:rsidP="00BA09F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Profesor</w:t>
      </w:r>
      <w:r w:rsidR="0045500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455008">
        <w:rPr>
          <w:rFonts w:ascii="Times New Roman" w:hAnsi="Times New Roman"/>
          <w:noProof/>
          <w:sz w:val="20"/>
          <w:szCs w:val="20"/>
          <w:lang w:val="ro-RO"/>
        </w:rPr>
        <w:t>universitar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="00125AC3" w:rsidRPr="00A80644">
        <w:rPr>
          <w:rFonts w:ascii="Times New Roman" w:hAnsi="Times New Roman"/>
          <w:b/>
          <w:sz w:val="20"/>
          <w:szCs w:val="20"/>
          <w:lang w:val="ro-RO"/>
        </w:rPr>
        <w:t>9</w:t>
      </w:r>
      <w:r w:rsidR="00125AC3" w:rsidRPr="00A80644">
        <w:rPr>
          <w:rFonts w:ascii="Times New Roman" w:hAnsi="Times New Roman"/>
          <w:b/>
          <w:i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 xml:space="preserve">  cu disciplinele: </w:t>
      </w:r>
      <w:r w:rsidRPr="001E029D">
        <w:rPr>
          <w:rFonts w:ascii="Times New Roman" w:hAnsi="Times New Roman"/>
          <w:sz w:val="20"/>
          <w:szCs w:val="20"/>
        </w:rPr>
        <w:t>Grafica asistată de calculator; Grafica asistată de  calculator I; Grafica asistată de calculator II; Software avansat pentru proiectare I; Simularea sistemelor de fabricație; Reverse Engineering; Proiectare asistată; Software avansat pentru proiectare II.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Departamentul </w:t>
      </w: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>Ingineria Sistemelor Mecanice</w:t>
      </w:r>
    </w:p>
    <w:p w:rsidR="00125AC3" w:rsidRPr="001E029D" w:rsidRDefault="001E029D" w:rsidP="001E029D">
      <w:pPr>
        <w:jc w:val="both"/>
      </w:pPr>
      <w:r w:rsidRPr="00455008">
        <w:rPr>
          <w:rFonts w:ascii="Times New Roman" w:hAnsi="Times New Roman"/>
          <w:bCs/>
          <w:sz w:val="20"/>
          <w:lang w:val="ro-RO"/>
        </w:rPr>
        <w:t>Conferențiar universitar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D53ABC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14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>disciplinele:</w:t>
      </w:r>
      <w:r w:rsidR="00125AC3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1E029D">
        <w:rPr>
          <w:rFonts w:ascii="Times New Roman" w:hAnsi="Times New Roman"/>
          <w:sz w:val="20"/>
          <w:szCs w:val="20"/>
        </w:rPr>
        <w:t>Mecanică I; Mecanică II.</w:t>
      </w:r>
    </w:p>
    <w:p w:rsidR="00125AC3" w:rsidRPr="00944B5A" w:rsidRDefault="00125AC3" w:rsidP="00BA09F4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Management ş</w:t>
      </w: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i Inginerie Economică</w:t>
      </w:r>
    </w:p>
    <w:p w:rsidR="00125AC3" w:rsidRDefault="001E029D" w:rsidP="00BA09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Conferențiar</w:t>
      </w:r>
      <w:r w:rsidR="00125AC3"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BA09F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9</w:t>
      </w:r>
      <w:r w:rsidR="00125AC3" w:rsidRPr="00BA09F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="00125AC3" w:rsidRPr="00BA09F4">
        <w:rPr>
          <w:rFonts w:ascii="Times New Roman" w:hAnsi="Times New Roman"/>
          <w:sz w:val="20"/>
          <w:szCs w:val="20"/>
          <w:lang w:val="ro-RO"/>
        </w:rPr>
        <w:t>disciplinele:</w:t>
      </w:r>
      <w:r w:rsidR="00125AC3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C21A91" w:rsidRPr="00C21A91">
        <w:rPr>
          <w:rFonts w:ascii="Times New Roman" w:hAnsi="Times New Roman"/>
          <w:sz w:val="20"/>
          <w:szCs w:val="20"/>
        </w:rPr>
        <w:t>Management I; Management II; Managementul firmei.</w:t>
      </w:r>
    </w:p>
    <w:p w:rsidR="00C21A91" w:rsidRDefault="00C21A91" w:rsidP="00BA09F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0D62" w:rsidRDefault="00D00D62" w:rsidP="00C21A91">
      <w:pPr>
        <w:spacing w:after="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D00D62" w:rsidRDefault="00D00D62" w:rsidP="00C21A91">
      <w:pPr>
        <w:spacing w:after="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D00D62" w:rsidRDefault="00D00D62" w:rsidP="00C21A91">
      <w:pPr>
        <w:spacing w:after="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C21A91" w:rsidRPr="00944B5A" w:rsidRDefault="00C21A91" w:rsidP="00C21A91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Limbi Moderne și Comunicare</w:t>
      </w:r>
    </w:p>
    <w:p w:rsidR="00C21A91" w:rsidRPr="00D00D62" w:rsidRDefault="00C21A91" w:rsidP="00D00D62">
      <w:pPr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Șef lucrări,</w:t>
      </w:r>
      <w:r w:rsidRPr="00BA09F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11</w:t>
      </w:r>
      <w:r w:rsidRPr="00BA09F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BA09F4">
        <w:rPr>
          <w:rFonts w:ascii="Times New Roman" w:hAnsi="Times New Roman"/>
          <w:sz w:val="20"/>
          <w:szCs w:val="20"/>
          <w:lang w:val="ro-RO"/>
        </w:rPr>
        <w:t>disciplinele: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21A91">
        <w:rPr>
          <w:rFonts w:ascii="Times New Roman" w:hAnsi="Times New Roman"/>
          <w:sz w:val="20"/>
          <w:szCs w:val="20"/>
        </w:rPr>
        <w:t>Limba straină II (engleză, franceză, germană – redactarea documentelor tehn); Limba straină II (engleză, franceză, germană); Limbi moderne IV; Limbi moderne III; Limbi moderne II; Limbi moderne I; Comunicare; Limba franceză I.</w:t>
      </w:r>
    </w:p>
    <w:p w:rsidR="00C21A91" w:rsidRPr="00C21A91" w:rsidRDefault="00C21A91" w:rsidP="00BA09F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25AC3" w:rsidRDefault="00125AC3" w:rsidP="00BE6131">
      <w:pPr>
        <w:spacing w:before="120" w:after="120"/>
        <w:jc w:val="center"/>
        <w:rPr>
          <w:rFonts w:ascii="Times New Roman" w:hAnsi="Times New Roman"/>
          <w:b/>
          <w:i/>
          <w:noProof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Facultatea de </w:t>
      </w:r>
      <w:r>
        <w:rPr>
          <w:rFonts w:ascii="Times New Roman" w:hAnsi="Times New Roman"/>
          <w:b/>
          <w:i/>
          <w:noProof/>
          <w:sz w:val="24"/>
          <w:szCs w:val="20"/>
          <w:lang w:val="ro-RO"/>
        </w:rPr>
        <w:t>Electronică, Telecomunicaţii şi Tehnologia Informaţiei</w:t>
      </w:r>
    </w:p>
    <w:p w:rsidR="00125AC3" w:rsidRDefault="00125AC3" w:rsidP="00BE6131">
      <w:pPr>
        <w:spacing w:before="120" w:after="120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</w:t>
      </w: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 </w:t>
      </w:r>
      <w:r w:rsidR="00D00D62">
        <w:rPr>
          <w:rFonts w:ascii="Times New Roman" w:hAnsi="Times New Roman"/>
          <w:b/>
          <w:i/>
          <w:noProof/>
          <w:sz w:val="20"/>
          <w:szCs w:val="20"/>
          <w:lang w:val="ro-RO"/>
        </w:rPr>
        <w:t>Electronică Aplicată</w:t>
      </w:r>
    </w:p>
    <w:p w:rsidR="00E92804" w:rsidRDefault="00E92804" w:rsidP="00455008">
      <w:pPr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noProof/>
          <w:sz w:val="20"/>
          <w:szCs w:val="20"/>
          <w:lang w:val="ro-RO"/>
        </w:rPr>
        <w:t>Șef lucrări</w:t>
      </w:r>
      <w:r w:rsidR="00125AC3" w:rsidRPr="00455008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5939F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="00125AC3" w:rsidRPr="00A80644">
        <w:rPr>
          <w:rFonts w:ascii="Times New Roman" w:hAnsi="Times New Roman"/>
          <w:noProof/>
          <w:sz w:val="20"/>
          <w:szCs w:val="20"/>
          <w:lang w:val="ro-RO"/>
        </w:rPr>
        <w:t>1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8</w:t>
      </w:r>
      <w:r w:rsidR="00125AC3" w:rsidRPr="005939F8">
        <w:rPr>
          <w:rFonts w:ascii="Times New Roman" w:hAnsi="Times New Roman"/>
          <w:sz w:val="20"/>
          <w:szCs w:val="20"/>
          <w:lang w:val="ro-RO"/>
        </w:rPr>
        <w:t>, disciplinele</w:t>
      </w:r>
      <w:r w:rsidR="00125AC3" w:rsidRPr="00944B5A">
        <w:rPr>
          <w:rFonts w:ascii="Times New Roman" w:hAnsi="Times New Roman"/>
          <w:sz w:val="20"/>
          <w:szCs w:val="20"/>
          <w:lang w:val="ro-RO"/>
        </w:rPr>
        <w:t xml:space="preserve">: </w:t>
      </w:r>
      <w:r w:rsidRPr="00E92804">
        <w:rPr>
          <w:rFonts w:ascii="Times New Roman" w:hAnsi="Times New Roman"/>
          <w:sz w:val="20"/>
          <w:szCs w:val="20"/>
        </w:rPr>
        <w:t>Grafica asistată de calculator; Sisteme integrate (engleză); Sisteme integrate.</w:t>
      </w:r>
    </w:p>
    <w:p w:rsidR="00E92804" w:rsidRDefault="00E92804" w:rsidP="00455008">
      <w:pPr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noProof/>
          <w:sz w:val="20"/>
          <w:szCs w:val="20"/>
          <w:lang w:val="ro-RO"/>
        </w:rPr>
        <w:t>Șef lucrări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5939F8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19</w:t>
      </w:r>
      <w:r w:rsidRPr="00A80644">
        <w:rPr>
          <w:rFonts w:ascii="Times New Roman" w:hAnsi="Times New Roman"/>
          <w:sz w:val="20"/>
          <w:szCs w:val="20"/>
          <w:lang w:val="ro-RO"/>
        </w:rPr>
        <w:t>,</w:t>
      </w:r>
      <w:r w:rsidRPr="005939F8">
        <w:rPr>
          <w:rFonts w:ascii="Times New Roman" w:hAnsi="Times New Roman"/>
          <w:sz w:val="20"/>
          <w:szCs w:val="20"/>
          <w:lang w:val="ro-RO"/>
        </w:rPr>
        <w:t xml:space="preserve"> disciplinele</w:t>
      </w:r>
      <w:r w:rsidRPr="00944B5A">
        <w:rPr>
          <w:rFonts w:ascii="Times New Roman" w:hAnsi="Times New Roman"/>
          <w:sz w:val="20"/>
          <w:szCs w:val="20"/>
          <w:lang w:val="ro-RO"/>
        </w:rPr>
        <w:t>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E92804">
        <w:rPr>
          <w:rFonts w:ascii="Times New Roman" w:hAnsi="Times New Roman"/>
          <w:sz w:val="20"/>
          <w:szCs w:val="20"/>
        </w:rPr>
        <w:t>Tehnologia microsistemelor electronice (engleză); Grafica asistată de calculator; Electronică aplicată (engleză); Proiectare pentru CEM și IS.</w:t>
      </w:r>
    </w:p>
    <w:p w:rsidR="00E92804" w:rsidRPr="00E92804" w:rsidRDefault="00E92804" w:rsidP="00455008">
      <w:pPr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noProof/>
          <w:sz w:val="20"/>
          <w:szCs w:val="20"/>
          <w:lang w:val="ro-RO"/>
        </w:rPr>
        <w:t>Asistent universitar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5939F8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31</w:t>
      </w:r>
      <w:r w:rsidRPr="005939F8">
        <w:rPr>
          <w:rFonts w:ascii="Times New Roman" w:hAnsi="Times New Roman"/>
          <w:sz w:val="20"/>
          <w:szCs w:val="20"/>
          <w:lang w:val="ro-RO"/>
        </w:rPr>
        <w:t>, disciplinele</w:t>
      </w:r>
      <w:r w:rsidRPr="00944B5A">
        <w:rPr>
          <w:rFonts w:ascii="Times New Roman" w:hAnsi="Times New Roman"/>
          <w:sz w:val="20"/>
          <w:szCs w:val="20"/>
          <w:lang w:val="ro-RO"/>
        </w:rPr>
        <w:t>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E92804">
        <w:rPr>
          <w:rFonts w:ascii="Times New Roman" w:hAnsi="Times New Roman"/>
          <w:sz w:val="20"/>
          <w:szCs w:val="20"/>
        </w:rPr>
        <w:t>Componente și circuite electronice pasive; Componente și circuite electronice pasive (engleză).</w:t>
      </w:r>
    </w:p>
    <w:p w:rsidR="00125AC3" w:rsidRPr="00E92804" w:rsidRDefault="00125AC3" w:rsidP="00E9103B">
      <w:pPr>
        <w:spacing w:before="120" w:after="120"/>
        <w:ind w:firstLine="720"/>
        <w:jc w:val="both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125AC3" w:rsidRPr="00944B5A" w:rsidRDefault="00125AC3" w:rsidP="00414188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FF1301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</w:t>
      </w: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 de Ingineria Materialelor </w:t>
      </w:r>
      <w:r>
        <w:rPr>
          <w:rFonts w:ascii="Times New Roman" w:hAnsi="Times New Roman"/>
          <w:b/>
          <w:i/>
          <w:noProof/>
          <w:sz w:val="24"/>
          <w:szCs w:val="24"/>
          <w:lang w:val="ro-RO"/>
        </w:rPr>
        <w:t xml:space="preserve">şi </w:t>
      </w: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a Mediului</w:t>
      </w:r>
    </w:p>
    <w:p w:rsidR="00125AC3" w:rsidRPr="009B7C9F" w:rsidRDefault="00125AC3" w:rsidP="00414188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Departamentul Ingineria Mediului </w:t>
      </w: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şi </w:t>
      </w: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Antreprenoriatul Dezvoltării Durabile</w:t>
      </w:r>
    </w:p>
    <w:p w:rsidR="00125AC3" w:rsidRPr="00E92804" w:rsidRDefault="00E92804" w:rsidP="00455008">
      <w:pPr>
        <w:spacing w:after="0"/>
        <w:jc w:val="both"/>
        <w:rPr>
          <w:rFonts w:ascii="Times New Roman" w:hAnsi="Times New Roman"/>
          <w:iCs/>
          <w:color w:val="000000"/>
          <w:sz w:val="20"/>
          <w:szCs w:val="20"/>
          <w:lang w:val="ro-RO"/>
        </w:rPr>
      </w:pPr>
      <w:r w:rsidRPr="00455008">
        <w:rPr>
          <w:rFonts w:ascii="Times New Roman" w:hAnsi="Times New Roman"/>
          <w:bCs/>
          <w:sz w:val="20"/>
          <w:szCs w:val="20"/>
          <w:lang w:val="ro-RO"/>
        </w:rPr>
        <w:t>Asistent</w:t>
      </w:r>
      <w:r w:rsidR="00125AC3" w:rsidRPr="00455008">
        <w:rPr>
          <w:rFonts w:ascii="Times New Roman" w:hAnsi="Times New Roman"/>
          <w:bCs/>
          <w:sz w:val="20"/>
          <w:szCs w:val="20"/>
          <w:lang w:val="ro-RO"/>
        </w:rPr>
        <w:t xml:space="preserve"> universitar,</w:t>
      </w:r>
      <w:r w:rsidR="00125AC3" w:rsidRPr="00290F0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125AC3" w:rsidRPr="00290F0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2</w:t>
      </w:r>
      <w:r w:rsidR="00125AC3" w:rsidRPr="00A80644">
        <w:rPr>
          <w:rFonts w:ascii="Times New Roman" w:hAnsi="Times New Roman"/>
          <w:bCs/>
          <w:sz w:val="20"/>
          <w:szCs w:val="20"/>
          <w:lang w:val="ro-RO"/>
        </w:rPr>
        <w:t>5</w:t>
      </w:r>
      <w:r w:rsidR="00125AC3">
        <w:rPr>
          <w:bCs/>
          <w:lang w:val="ro-RO"/>
        </w:rPr>
        <w:t>,</w:t>
      </w:r>
      <w:r w:rsidR="00125AC3">
        <w:rPr>
          <w:lang w:val="ro-RO"/>
        </w:rPr>
        <w:t xml:space="preserve"> </w:t>
      </w:r>
      <w:r w:rsidR="00125AC3" w:rsidRPr="00944B5A">
        <w:rPr>
          <w:rFonts w:ascii="Times New Roman" w:hAnsi="Times New Roman"/>
          <w:sz w:val="20"/>
          <w:szCs w:val="20"/>
          <w:lang w:val="ro-RO"/>
        </w:rPr>
        <w:t>disciplinele:</w:t>
      </w:r>
      <w:r w:rsidR="00125AC3">
        <w:rPr>
          <w:lang w:val="ro-RO"/>
        </w:rPr>
        <w:t xml:space="preserve"> </w:t>
      </w:r>
      <w:r w:rsidRPr="00E92804">
        <w:rPr>
          <w:rFonts w:ascii="Times New Roman" w:hAnsi="Times New Roman"/>
          <w:sz w:val="20"/>
          <w:szCs w:val="20"/>
        </w:rPr>
        <w:t>Deșeuri și tehnologii de valorificare I; Analiza proceselor industriale I; Tehnologii și echipamente de epurare a aerului I; Deșeuri și tehnologii de valorificare II; Analiza proceselor industriale II;  Resurse naturale; Tehnologii și echipamente de epurare a aerului II; Ecologie.</w:t>
      </w:r>
    </w:p>
    <w:p w:rsidR="00E92804" w:rsidRDefault="00E92804" w:rsidP="00414188">
      <w:pPr>
        <w:spacing w:after="0" w:line="36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125AC3" w:rsidRPr="00A763B3" w:rsidRDefault="00125AC3" w:rsidP="00414188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  <w:lang w:val="ro-RO"/>
        </w:rPr>
      </w:pPr>
      <w:r w:rsidRPr="00722A24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</w:t>
      </w:r>
      <w:r w:rsidRPr="00722A24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A763B3">
        <w:rPr>
          <w:rFonts w:ascii="Times New Roman" w:hAnsi="Tahoma"/>
          <w:b/>
          <w:i/>
          <w:noProof/>
          <w:sz w:val="20"/>
          <w:szCs w:val="20"/>
          <w:lang w:val="ro-RO"/>
        </w:rPr>
        <w:t>ș</w:t>
      </w:r>
      <w:r w:rsidRPr="00A763B3">
        <w:rPr>
          <w:rFonts w:ascii="Times New Roman" w:hAnsi="Times New Roman"/>
          <w:b/>
          <w:bCs/>
          <w:i/>
          <w:sz w:val="20"/>
          <w:szCs w:val="20"/>
          <w:lang w:val="ro-RO"/>
        </w:rPr>
        <w:t xml:space="preserve">tiinta </w:t>
      </w: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şi </w:t>
      </w:r>
      <w:r w:rsidRPr="00A763B3">
        <w:rPr>
          <w:rFonts w:ascii="Times New Roman" w:hAnsi="Times New Roman"/>
          <w:b/>
          <w:bCs/>
          <w:i/>
          <w:sz w:val="20"/>
          <w:szCs w:val="20"/>
          <w:lang w:val="ro-RO"/>
        </w:rPr>
        <w:t>Ingineria Materialelor</w:t>
      </w:r>
    </w:p>
    <w:p w:rsidR="00125AC3" w:rsidRDefault="00E92804" w:rsidP="004550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bCs/>
          <w:sz w:val="20"/>
          <w:szCs w:val="20"/>
          <w:lang w:val="ro-RO"/>
        </w:rPr>
        <w:t>Conferențiar</w:t>
      </w:r>
      <w:r w:rsidR="00125AC3"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="00125AC3" w:rsidRPr="00455008">
        <w:rPr>
          <w:rFonts w:ascii="Times New Roman" w:hAnsi="Times New Roman"/>
          <w:bCs/>
          <w:sz w:val="20"/>
          <w:szCs w:val="20"/>
          <w:lang w:val="ro-RO"/>
        </w:rPr>
        <w:t>,</w:t>
      </w:r>
      <w:r w:rsidR="00125AC3" w:rsidRPr="00722A24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bCs/>
          <w:sz w:val="20"/>
          <w:szCs w:val="20"/>
          <w:lang w:val="ro-RO"/>
        </w:rPr>
        <w:t>8</w:t>
      </w:r>
      <w:r w:rsidR="00125AC3">
        <w:rPr>
          <w:rFonts w:ascii="Times New Roman" w:hAnsi="Times New Roman"/>
          <w:bCs/>
          <w:sz w:val="20"/>
          <w:szCs w:val="20"/>
          <w:lang w:val="ro-RO"/>
        </w:rPr>
        <w:t>,</w:t>
      </w:r>
      <w:r w:rsidR="00125AC3" w:rsidRPr="00722A2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944B5A">
        <w:rPr>
          <w:rFonts w:ascii="Times New Roman" w:hAnsi="Times New Roman"/>
          <w:sz w:val="20"/>
          <w:szCs w:val="20"/>
          <w:lang w:val="ro-RO"/>
        </w:rPr>
        <w:t>disciplinele:</w:t>
      </w:r>
      <w:r w:rsidR="00125AC3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E92804">
        <w:rPr>
          <w:rFonts w:ascii="Times New Roman" w:hAnsi="Times New Roman"/>
          <w:sz w:val="20"/>
          <w:szCs w:val="20"/>
        </w:rPr>
        <w:t>Grafica pe calculator II; Proiectarea competitivă a produselor; Tehnologii de procesare prin deformare plastică; Procedee neconvenționale de prelucrare prin deformări plastice; Procedee de prelucrare prin deformare plastică; Teoria deformării plastice și a ruperii.</w:t>
      </w:r>
    </w:p>
    <w:p w:rsidR="00E92804" w:rsidRDefault="00E92804" w:rsidP="004550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bCs/>
          <w:sz w:val="20"/>
          <w:szCs w:val="20"/>
          <w:lang w:val="ro-RO"/>
        </w:rPr>
        <w:t>Conferențiar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722A24">
        <w:rPr>
          <w:rFonts w:ascii="Times New Roman" w:hAnsi="Times New Roman"/>
          <w:bCs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bCs/>
          <w:sz w:val="20"/>
          <w:szCs w:val="20"/>
          <w:lang w:val="ro-RO"/>
        </w:rPr>
        <w:t>9</w:t>
      </w:r>
      <w:r>
        <w:rPr>
          <w:rFonts w:ascii="Times New Roman" w:hAnsi="Times New Roman"/>
          <w:bCs/>
          <w:sz w:val="20"/>
          <w:szCs w:val="20"/>
          <w:lang w:val="ro-RO"/>
        </w:rPr>
        <w:t>,</w:t>
      </w:r>
      <w:r w:rsidRPr="00722A2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44B5A">
        <w:rPr>
          <w:rFonts w:ascii="Times New Roman" w:hAnsi="Times New Roman"/>
          <w:sz w:val="20"/>
          <w:szCs w:val="20"/>
          <w:lang w:val="ro-RO"/>
        </w:rPr>
        <w:t>disciplinele: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E92804">
        <w:rPr>
          <w:rFonts w:ascii="Times New Roman" w:hAnsi="Times New Roman"/>
          <w:sz w:val="20"/>
          <w:szCs w:val="20"/>
        </w:rPr>
        <w:t>Tehnici de analiza a materialelor; Cristalografie și mineralogie; Materiale cu aplicații speciale (module); Materiale amorfe, nanocristaline și nanostructurale (module); Materiale și procedee avansate în metalurgia pulberilor (module).</w:t>
      </w:r>
    </w:p>
    <w:p w:rsidR="00E92804" w:rsidRPr="00E92804" w:rsidRDefault="00E92804" w:rsidP="00414188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  <w:lang w:val="ro-RO"/>
        </w:rPr>
      </w:pPr>
    </w:p>
    <w:p w:rsidR="00125AC3" w:rsidRPr="00944B5A" w:rsidRDefault="00125AC3" w:rsidP="00E504C8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Inginerie Electrică</w:t>
      </w:r>
    </w:p>
    <w:p w:rsidR="00125AC3" w:rsidRPr="00944B5A" w:rsidRDefault="00125AC3" w:rsidP="00E504C8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Electrotehnică şi Măsurări</w:t>
      </w:r>
    </w:p>
    <w:p w:rsidR="00E92804" w:rsidRPr="00E92804" w:rsidRDefault="00125AC3" w:rsidP="00455008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A763B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2</w:t>
      </w:r>
      <w:r w:rsidR="00E92804" w:rsidRPr="00A80644">
        <w:rPr>
          <w:rFonts w:ascii="Times New Roman" w:hAnsi="Times New Roman"/>
          <w:noProof/>
          <w:sz w:val="20"/>
          <w:szCs w:val="20"/>
          <w:lang w:val="ro-RO"/>
        </w:rPr>
        <w:t>3</w:t>
      </w:r>
      <w:r w:rsidRPr="00A763B3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="00E92804" w:rsidRPr="00E92804">
        <w:rPr>
          <w:rFonts w:ascii="Times New Roman" w:hAnsi="Times New Roman"/>
          <w:sz w:val="20"/>
          <w:szCs w:val="20"/>
        </w:rPr>
        <w:t>Tehnologii avansate de proiectare a circuitelor electrice și electronice; Electrotehnică II; Electrotehnică.</w:t>
      </w:r>
    </w:p>
    <w:p w:rsidR="00125AC3" w:rsidRPr="00D41FAD" w:rsidRDefault="00125AC3" w:rsidP="00455008">
      <w:pPr>
        <w:jc w:val="both"/>
        <w:rPr>
          <w:rFonts w:ascii="Times New Roman" w:hAnsi="Times New Roman"/>
          <w:sz w:val="20"/>
          <w:szCs w:val="20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>,</w:t>
      </w:r>
      <w:r w:rsidRPr="00A763B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2</w:t>
      </w:r>
      <w:r w:rsidR="00E92804" w:rsidRPr="00A80644">
        <w:rPr>
          <w:rFonts w:ascii="Times New Roman" w:hAnsi="Times New Roman"/>
          <w:noProof/>
          <w:sz w:val="20"/>
          <w:szCs w:val="20"/>
          <w:lang w:val="ro-RO"/>
        </w:rPr>
        <w:t>4</w:t>
      </w:r>
      <w:r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="00E92804" w:rsidRPr="00E92804">
        <w:rPr>
          <w:rFonts w:ascii="Times New Roman" w:hAnsi="Times New Roman"/>
          <w:sz w:val="20"/>
          <w:szCs w:val="20"/>
        </w:rPr>
        <w:t>Sisteme senzoriale; Senzori integrați; Măsurarea mărimilor neelectrice.</w:t>
      </w:r>
    </w:p>
    <w:p w:rsidR="00125AC3" w:rsidRDefault="00125AC3" w:rsidP="00CB03D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Maşini şi Acţionări Electrice</w:t>
      </w:r>
    </w:p>
    <w:p w:rsidR="00D41FAD" w:rsidRPr="00944B5A" w:rsidRDefault="00D41FAD" w:rsidP="00CB03D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125AC3" w:rsidRPr="00A763B3" w:rsidRDefault="00125AC3" w:rsidP="00455008">
      <w:pPr>
        <w:spacing w:after="0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455008">
        <w:rPr>
          <w:rFonts w:ascii="Times New Roman" w:hAnsi="Times New Roman"/>
          <w:sz w:val="20"/>
          <w:szCs w:val="20"/>
          <w:lang w:val="ro-RO"/>
        </w:rPr>
        <w:lastRenderedPageBreak/>
        <w:t>Conferenţiar</w:t>
      </w:r>
      <w:r w:rsidRPr="00455008">
        <w:rPr>
          <w:rFonts w:ascii="Times New Roman" w:hAnsi="Times New Roman"/>
          <w:noProof/>
          <w:sz w:val="20"/>
          <w:szCs w:val="20"/>
          <w:lang w:val="ro-RO"/>
        </w:rPr>
        <w:t xml:space="preserve"> universitar</w:t>
      </w:r>
      <w:r w:rsidRPr="00455008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11</w:t>
      </w:r>
      <w:r w:rsidRPr="00A763B3">
        <w:rPr>
          <w:rFonts w:ascii="Times New Roman" w:hAnsi="Times New Roman"/>
          <w:sz w:val="20"/>
          <w:szCs w:val="20"/>
          <w:lang w:val="ro-RO"/>
        </w:rPr>
        <w:t>, disciplinele</w:t>
      </w:r>
      <w:r w:rsidRPr="00D41FAD">
        <w:rPr>
          <w:rFonts w:ascii="Times New Roman" w:hAnsi="Times New Roman"/>
          <w:sz w:val="20"/>
          <w:szCs w:val="20"/>
          <w:lang w:val="ro-RO"/>
        </w:rPr>
        <w:t>:</w:t>
      </w:r>
      <w:r w:rsidR="00D41FAD" w:rsidRPr="00D41FA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41FAD" w:rsidRPr="00D41FAD">
        <w:rPr>
          <w:rFonts w:ascii="Times New Roman" w:hAnsi="Times New Roman"/>
          <w:sz w:val="20"/>
          <w:szCs w:val="20"/>
        </w:rPr>
        <w:t>Metodologii de concepț</w:t>
      </w:r>
      <w:r w:rsidR="00BC3079">
        <w:rPr>
          <w:rFonts w:ascii="Times New Roman" w:hAnsi="Times New Roman"/>
          <w:sz w:val="20"/>
          <w:szCs w:val="20"/>
        </w:rPr>
        <w:t>i</w:t>
      </w:r>
      <w:r w:rsidR="00D41FAD" w:rsidRPr="00D41FAD">
        <w:rPr>
          <w:rFonts w:ascii="Times New Roman" w:hAnsi="Times New Roman"/>
          <w:sz w:val="20"/>
          <w:szCs w:val="20"/>
        </w:rPr>
        <w:t>e și dezvoltare a sistemelor complexe; Dezvoltarea durabilă în ingineria electrică; Logistica industrială; Mașini electrice II.</w:t>
      </w:r>
      <w:r w:rsidRPr="00A763B3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:rsidR="00125AC3" w:rsidRPr="00D41FAD" w:rsidRDefault="00D41FAD" w:rsidP="00455008">
      <w:pPr>
        <w:pStyle w:val="ListParagraph"/>
        <w:spacing w:line="276" w:lineRule="auto"/>
        <w:ind w:left="0"/>
        <w:jc w:val="both"/>
        <w:rPr>
          <w:sz w:val="20"/>
          <w:szCs w:val="20"/>
          <w:lang w:val="ro-RO"/>
        </w:rPr>
      </w:pPr>
      <w:r w:rsidRPr="00455008">
        <w:rPr>
          <w:bCs/>
          <w:sz w:val="20"/>
          <w:szCs w:val="20"/>
          <w:lang w:val="ro-RO"/>
        </w:rPr>
        <w:t>Conferențiar universitar</w:t>
      </w:r>
      <w:r w:rsidR="00125AC3" w:rsidRPr="00455008">
        <w:rPr>
          <w:sz w:val="20"/>
          <w:szCs w:val="20"/>
          <w:lang w:val="ro-RO"/>
        </w:rPr>
        <w:t>,</w:t>
      </w:r>
      <w:r w:rsidR="00125AC3" w:rsidRPr="00414188">
        <w:rPr>
          <w:sz w:val="20"/>
          <w:szCs w:val="20"/>
          <w:lang w:val="ro-RO"/>
        </w:rPr>
        <w:t xml:space="preserve"> poziţia </w:t>
      </w:r>
      <w:r w:rsidRPr="00A80644">
        <w:rPr>
          <w:noProof/>
          <w:sz w:val="20"/>
          <w:szCs w:val="20"/>
          <w:lang w:val="ro-RO"/>
        </w:rPr>
        <w:t>1</w:t>
      </w:r>
      <w:r w:rsidR="00125AC3" w:rsidRPr="00A80644">
        <w:rPr>
          <w:noProof/>
          <w:sz w:val="20"/>
          <w:szCs w:val="20"/>
          <w:lang w:val="ro-RO"/>
        </w:rPr>
        <w:t>2</w:t>
      </w:r>
      <w:r w:rsidR="00125AC3" w:rsidRPr="00414188">
        <w:rPr>
          <w:sz w:val="20"/>
          <w:szCs w:val="20"/>
          <w:lang w:val="ro-RO"/>
        </w:rPr>
        <w:t xml:space="preserve">, disciplinele: </w:t>
      </w:r>
      <w:r w:rsidRPr="00D41FAD">
        <w:rPr>
          <w:sz w:val="20"/>
          <w:szCs w:val="20"/>
        </w:rPr>
        <w:t>Trac</w:t>
      </w:r>
      <w:r w:rsidR="00BC3079">
        <w:rPr>
          <w:sz w:val="20"/>
          <w:szCs w:val="20"/>
        </w:rPr>
        <w:t>ț</w:t>
      </w:r>
      <w:r w:rsidRPr="00D41FAD">
        <w:rPr>
          <w:sz w:val="20"/>
          <w:szCs w:val="20"/>
        </w:rPr>
        <w:t>iune electrică; Testare și diagnoz</w:t>
      </w:r>
      <w:r w:rsidR="00BC3079">
        <w:rPr>
          <w:sz w:val="20"/>
          <w:szCs w:val="20"/>
        </w:rPr>
        <w:t>ă</w:t>
      </w:r>
      <w:r w:rsidRPr="00D41FAD">
        <w:rPr>
          <w:sz w:val="20"/>
          <w:szCs w:val="20"/>
        </w:rPr>
        <w:t xml:space="preserve"> în sisteme mecatronice; Mașini electrice II.</w:t>
      </w:r>
    </w:p>
    <w:p w:rsidR="00455008" w:rsidRDefault="00455008" w:rsidP="00414188">
      <w:pPr>
        <w:spacing w:before="120" w:after="120"/>
        <w:jc w:val="center"/>
        <w:rPr>
          <w:rFonts w:ascii="Times New Roman" w:hAnsi="Times New Roman"/>
          <w:b/>
          <w:i/>
          <w:noProof/>
          <w:sz w:val="24"/>
          <w:szCs w:val="20"/>
          <w:lang w:val="ro-RO"/>
        </w:rPr>
      </w:pPr>
    </w:p>
    <w:p w:rsidR="00455008" w:rsidRDefault="00455008" w:rsidP="00414188">
      <w:pPr>
        <w:spacing w:before="120" w:after="120"/>
        <w:jc w:val="center"/>
        <w:rPr>
          <w:rFonts w:ascii="Times New Roman" w:hAnsi="Times New Roman"/>
          <w:b/>
          <w:i/>
          <w:noProof/>
          <w:sz w:val="24"/>
          <w:szCs w:val="20"/>
          <w:lang w:val="ro-RO"/>
        </w:rPr>
      </w:pPr>
    </w:p>
    <w:p w:rsidR="00455008" w:rsidRDefault="00455008" w:rsidP="00414188">
      <w:pPr>
        <w:spacing w:before="120" w:after="120"/>
        <w:jc w:val="center"/>
        <w:rPr>
          <w:rFonts w:ascii="Times New Roman" w:hAnsi="Times New Roman"/>
          <w:b/>
          <w:i/>
          <w:noProof/>
          <w:sz w:val="24"/>
          <w:szCs w:val="20"/>
          <w:lang w:val="ro-RO"/>
        </w:rPr>
      </w:pPr>
    </w:p>
    <w:p w:rsidR="00125AC3" w:rsidRPr="00944B5A" w:rsidRDefault="00125AC3" w:rsidP="00414188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Mecanică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>Departamentul de Inginerie Mecanică</w:t>
      </w:r>
    </w:p>
    <w:p w:rsidR="00125AC3" w:rsidRDefault="00D41FAD" w:rsidP="00B643B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A80644">
        <w:rPr>
          <w:rFonts w:ascii="Times New Roman" w:hAnsi="Times New Roman"/>
          <w:sz w:val="20"/>
          <w:szCs w:val="20"/>
          <w:lang w:val="ro-RO"/>
        </w:rPr>
        <w:t>Șef lucrări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A763B3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2652D2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noProof/>
          <w:sz w:val="20"/>
          <w:szCs w:val="20"/>
          <w:lang w:val="ro-RO"/>
        </w:rPr>
        <w:t>24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,</w:t>
      </w:r>
      <w:r w:rsidR="00125AC3" w:rsidRPr="00A763B3">
        <w:rPr>
          <w:rFonts w:ascii="Times New Roman" w:hAnsi="Times New Roman"/>
          <w:sz w:val="20"/>
          <w:szCs w:val="20"/>
          <w:lang w:val="ro-RO"/>
        </w:rPr>
        <w:t xml:space="preserve"> disciplinele:</w:t>
      </w:r>
      <w:r w:rsidR="00125AC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41FAD">
        <w:rPr>
          <w:rFonts w:ascii="Times New Roman" w:hAnsi="Times New Roman"/>
          <w:sz w:val="20"/>
          <w:szCs w:val="20"/>
        </w:rPr>
        <w:t>Termotehnică; Managementul investițiilor publice locale; Mecanica fluidelor; Sisteme solare termice; Acționari hidraulice și pneumatice; Mecanica fluidelor II.</w:t>
      </w:r>
    </w:p>
    <w:p w:rsidR="00125AC3" w:rsidRPr="00B643B4" w:rsidRDefault="00125AC3" w:rsidP="00B643B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25AC3" w:rsidRPr="00944B5A" w:rsidRDefault="00125AC3" w:rsidP="00E55DDD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>Facultatea de Litere</w:t>
      </w:r>
      <w:r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 - CUNBM</w:t>
      </w:r>
    </w:p>
    <w:p w:rsidR="00125AC3" w:rsidRPr="00E504C8" w:rsidRDefault="00125AC3" w:rsidP="00E504C8">
      <w:pPr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E504C8">
        <w:rPr>
          <w:rFonts w:ascii="Times New Roman" w:hAnsi="Times New Roman"/>
          <w:b/>
          <w:i/>
          <w:sz w:val="20"/>
          <w:szCs w:val="20"/>
          <w:lang w:val="ro-RO"/>
        </w:rPr>
        <w:t>Departamentul de Ştiinţe Socio-Umane</w:t>
      </w:r>
      <w:r>
        <w:rPr>
          <w:rFonts w:ascii="Times New Roman" w:hAnsi="Times New Roman"/>
          <w:b/>
          <w:i/>
          <w:sz w:val="20"/>
          <w:szCs w:val="20"/>
          <w:lang w:val="ro-RO"/>
        </w:rPr>
        <w:t>,</w:t>
      </w:r>
      <w:r w:rsidRPr="00E504C8">
        <w:rPr>
          <w:rFonts w:ascii="Times New Roman" w:hAnsi="Times New Roman"/>
          <w:b/>
          <w:i/>
          <w:sz w:val="20"/>
          <w:szCs w:val="20"/>
          <w:lang w:val="ro-RO"/>
        </w:rPr>
        <w:t xml:space="preserve"> Teologie, Arte</w:t>
      </w:r>
    </w:p>
    <w:p w:rsidR="00D41FAD" w:rsidRDefault="00D41FAD" w:rsidP="00A80644">
      <w:pPr>
        <w:jc w:val="both"/>
        <w:rPr>
          <w:sz w:val="20"/>
          <w:szCs w:val="20"/>
        </w:rPr>
      </w:pPr>
      <w:r w:rsidRPr="00A80644">
        <w:rPr>
          <w:rFonts w:ascii="Times New Roman" w:hAnsi="Times New Roman"/>
          <w:sz w:val="20"/>
          <w:szCs w:val="20"/>
          <w:lang w:val="ro-RO"/>
        </w:rPr>
        <w:t>Lector universitar</w:t>
      </w:r>
      <w:r w:rsidR="00125AC3" w:rsidRPr="00E504C8">
        <w:rPr>
          <w:rFonts w:ascii="Times New Roman" w:hAnsi="Times New Roman"/>
          <w:sz w:val="20"/>
          <w:szCs w:val="20"/>
          <w:lang w:val="ro-RO"/>
        </w:rPr>
        <w:t xml:space="preserve">, poziţia </w:t>
      </w:r>
      <w:r w:rsidRPr="00A80644">
        <w:rPr>
          <w:rFonts w:ascii="Times New Roman" w:hAnsi="Times New Roman"/>
          <w:sz w:val="20"/>
          <w:szCs w:val="20"/>
          <w:lang w:val="ro-RO"/>
        </w:rPr>
        <w:t>28</w:t>
      </w:r>
      <w:r w:rsidR="00125AC3" w:rsidRPr="00E504C8">
        <w:rPr>
          <w:rFonts w:ascii="Times New Roman" w:hAnsi="Times New Roman"/>
          <w:sz w:val="20"/>
          <w:szCs w:val="20"/>
          <w:lang w:val="ro-RO"/>
        </w:rPr>
        <w:t xml:space="preserve">, disciplinele: </w:t>
      </w:r>
      <w:r w:rsidRPr="00D41FAD">
        <w:rPr>
          <w:rFonts w:ascii="Times New Roman" w:hAnsi="Times New Roman"/>
          <w:sz w:val="20"/>
          <w:szCs w:val="20"/>
        </w:rPr>
        <w:t>Istoria filosofiei medievale; Doctrine politice; Filosofia știintei; Filosofie politică; Ontologi</w:t>
      </w:r>
      <w:r>
        <w:rPr>
          <w:rFonts w:ascii="Times New Roman" w:hAnsi="Times New Roman"/>
          <w:sz w:val="20"/>
          <w:szCs w:val="20"/>
        </w:rPr>
        <w:t>e; Istoria filosofiei antice II.</w:t>
      </w:r>
    </w:p>
    <w:p w:rsidR="00125AC3" w:rsidRPr="00D41FAD" w:rsidRDefault="00D41FAD" w:rsidP="00A80644">
      <w:pPr>
        <w:jc w:val="both"/>
        <w:rPr>
          <w:rFonts w:ascii="Times New Roman" w:hAnsi="Times New Roman"/>
          <w:sz w:val="20"/>
          <w:szCs w:val="20"/>
        </w:rPr>
      </w:pPr>
      <w:r w:rsidRPr="00A80644">
        <w:rPr>
          <w:rFonts w:ascii="Times New Roman" w:hAnsi="Times New Roman"/>
          <w:sz w:val="20"/>
          <w:szCs w:val="20"/>
          <w:lang w:val="ro-RO"/>
        </w:rPr>
        <w:t>Asistent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 xml:space="preserve"> universitar</w:t>
      </w:r>
      <w:r w:rsidR="00125AC3" w:rsidRPr="00E504C8">
        <w:rPr>
          <w:rFonts w:ascii="Times New Roman" w:hAnsi="Times New Roman"/>
          <w:sz w:val="20"/>
          <w:szCs w:val="20"/>
          <w:lang w:val="ro-RO"/>
        </w:rPr>
        <w:t xml:space="preserve">, poziţia </w:t>
      </w:r>
      <w:r w:rsidRPr="00A80644">
        <w:rPr>
          <w:rFonts w:ascii="Times New Roman" w:hAnsi="Times New Roman"/>
          <w:sz w:val="20"/>
          <w:szCs w:val="20"/>
          <w:lang w:val="ro-RO"/>
        </w:rPr>
        <w:t>30</w:t>
      </w:r>
      <w:r w:rsidR="00125AC3" w:rsidRPr="00E504C8">
        <w:rPr>
          <w:rFonts w:ascii="Times New Roman" w:hAnsi="Times New Roman"/>
          <w:sz w:val="20"/>
          <w:szCs w:val="20"/>
          <w:lang w:val="ro-RO"/>
        </w:rPr>
        <w:t>, disciplinele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D41FAD">
        <w:rPr>
          <w:rFonts w:ascii="Times New Roman" w:hAnsi="Times New Roman"/>
          <w:sz w:val="20"/>
          <w:szCs w:val="20"/>
        </w:rPr>
        <w:t>Politici sociale; Dezvoltare comunitară; Seminar de specialitate 1; Seminar de specialitate 2; Seminar de specialitate 3; Seminar de specialitate 4; Seminar de specialitate 5; Seminar de specialitate 6; Bazele asisten</w:t>
      </w:r>
      <w:r w:rsidR="00BC3079">
        <w:rPr>
          <w:rFonts w:ascii="Times New Roman" w:hAnsi="Times New Roman"/>
          <w:sz w:val="20"/>
          <w:szCs w:val="20"/>
        </w:rPr>
        <w:t>ț</w:t>
      </w:r>
      <w:r w:rsidRPr="00D41FAD">
        <w:rPr>
          <w:rFonts w:ascii="Times New Roman" w:hAnsi="Times New Roman"/>
          <w:sz w:val="20"/>
          <w:szCs w:val="20"/>
        </w:rPr>
        <w:t>ei sociale; Deontologie profesională; Managementul și evaluarea programelor de asistență socială; Parteneriat public-privat-ONG în asistența socială; Probleme sociale.</w:t>
      </w:r>
    </w:p>
    <w:p w:rsidR="00125AC3" w:rsidRPr="00944B5A" w:rsidRDefault="00125AC3" w:rsidP="00A3039C">
      <w:pPr>
        <w:spacing w:after="0"/>
        <w:jc w:val="both"/>
        <w:rPr>
          <w:rFonts w:ascii="Times New Roman" w:hAnsi="Times New Roman"/>
          <w:spacing w:val="-2"/>
          <w:sz w:val="20"/>
          <w:szCs w:val="20"/>
          <w:lang w:val="ro-RO"/>
        </w:rPr>
      </w:pP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4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4"/>
          <w:szCs w:val="20"/>
          <w:lang w:val="ro-RO"/>
        </w:rPr>
        <w:t xml:space="preserve">Facultatea de </w:t>
      </w:r>
      <w:r>
        <w:rPr>
          <w:rFonts w:ascii="Times New Roman" w:hAnsi="Times New Roman"/>
          <w:b/>
          <w:i/>
          <w:noProof/>
          <w:sz w:val="24"/>
          <w:szCs w:val="20"/>
          <w:lang w:val="ro-RO"/>
        </w:rPr>
        <w:t>Ştiinţe- CUNBM</w:t>
      </w:r>
    </w:p>
    <w:p w:rsidR="00125AC3" w:rsidRPr="00944B5A" w:rsidRDefault="00125AC3" w:rsidP="00A3039C">
      <w:pPr>
        <w:spacing w:before="120" w:after="12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Departamentul de Matematică </w:t>
      </w:r>
      <w:r>
        <w:rPr>
          <w:rFonts w:ascii="Times New Roman" w:hAnsi="Times New Roman"/>
          <w:b/>
          <w:i/>
          <w:noProof/>
          <w:sz w:val="20"/>
          <w:szCs w:val="20"/>
          <w:lang w:val="ro-RO"/>
        </w:rPr>
        <w:t>şi</w:t>
      </w:r>
      <w:r w:rsidRPr="00944B5A">
        <w:rPr>
          <w:rFonts w:ascii="Times New Roman" w:hAnsi="Times New Roman"/>
          <w:b/>
          <w:i/>
          <w:noProof/>
          <w:sz w:val="20"/>
          <w:szCs w:val="20"/>
          <w:lang w:val="ro-RO"/>
        </w:rPr>
        <w:t xml:space="preserve"> Informatică</w:t>
      </w:r>
    </w:p>
    <w:p w:rsidR="00D41FAD" w:rsidRDefault="00D41FAD" w:rsidP="00A80644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A80644">
        <w:rPr>
          <w:rFonts w:ascii="Times New Roman" w:hAnsi="Times New Roman"/>
          <w:sz w:val="20"/>
          <w:szCs w:val="20"/>
          <w:lang w:val="ro-RO"/>
        </w:rPr>
        <w:t>Lector universitar</w:t>
      </w:r>
      <w:r w:rsidRPr="00E504C8">
        <w:rPr>
          <w:rFonts w:ascii="Times New Roman" w:hAnsi="Times New Roman"/>
          <w:sz w:val="20"/>
          <w:szCs w:val="20"/>
          <w:lang w:val="ro-RO"/>
        </w:rPr>
        <w:t>,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25AC3" w:rsidRPr="00E9103B">
        <w:rPr>
          <w:rFonts w:ascii="Times New Roman" w:hAnsi="Times New Roman"/>
          <w:sz w:val="20"/>
          <w:szCs w:val="20"/>
          <w:lang w:val="ro-RO"/>
        </w:rPr>
        <w:t xml:space="preserve">poziţia </w:t>
      </w:r>
      <w:r w:rsidRPr="00A80644">
        <w:rPr>
          <w:rFonts w:ascii="Times New Roman" w:hAnsi="Times New Roman"/>
          <w:sz w:val="20"/>
          <w:szCs w:val="20"/>
          <w:lang w:val="ro-RO"/>
        </w:rPr>
        <w:t>18</w:t>
      </w:r>
      <w:r w:rsidR="00125AC3" w:rsidRPr="00A80644">
        <w:rPr>
          <w:rFonts w:ascii="Times New Roman" w:hAnsi="Times New Roman"/>
          <w:sz w:val="20"/>
          <w:szCs w:val="20"/>
          <w:lang w:val="ro-RO"/>
        </w:rPr>
        <w:t>,</w:t>
      </w:r>
      <w:r w:rsidR="00125AC3">
        <w:rPr>
          <w:rFonts w:ascii="Times New Roman" w:hAnsi="Times New Roman"/>
          <w:sz w:val="20"/>
          <w:szCs w:val="20"/>
          <w:lang w:val="ro-RO"/>
        </w:rPr>
        <w:t xml:space="preserve"> disciplinele: </w:t>
      </w:r>
      <w:r w:rsidRPr="00D41FAD">
        <w:rPr>
          <w:rFonts w:ascii="Times New Roman" w:hAnsi="Times New Roman"/>
          <w:sz w:val="20"/>
          <w:szCs w:val="20"/>
        </w:rPr>
        <w:t>Baze de date; Modelare și simulare; Dezvoltarea aplicațiilor web/Programarea aplica</w:t>
      </w:r>
      <w:r w:rsidR="00BC3079">
        <w:rPr>
          <w:rFonts w:ascii="Times New Roman" w:hAnsi="Times New Roman"/>
          <w:sz w:val="20"/>
          <w:szCs w:val="20"/>
        </w:rPr>
        <w:t>ț</w:t>
      </w:r>
      <w:r w:rsidRPr="00D41FAD">
        <w:rPr>
          <w:rFonts w:ascii="Times New Roman" w:hAnsi="Times New Roman"/>
          <w:sz w:val="20"/>
          <w:szCs w:val="20"/>
        </w:rPr>
        <w:t>iilor Web/ Tehnologii web.</w:t>
      </w:r>
    </w:p>
    <w:p w:rsidR="00125AC3" w:rsidRDefault="00125AC3" w:rsidP="00E504C8">
      <w:pPr>
        <w:spacing w:after="0"/>
        <w:jc w:val="both"/>
        <w:rPr>
          <w:lang w:val="ro-RO"/>
        </w:rPr>
      </w:pPr>
    </w:p>
    <w:p w:rsidR="00D41FAD" w:rsidRDefault="00D41FAD" w:rsidP="00E504C8">
      <w:pPr>
        <w:spacing w:after="0"/>
        <w:jc w:val="both"/>
        <w:rPr>
          <w:lang w:val="ro-RO"/>
        </w:rPr>
      </w:pPr>
    </w:p>
    <w:p w:rsidR="00BC3079" w:rsidRDefault="00BC3079" w:rsidP="00E504C8">
      <w:pPr>
        <w:spacing w:after="0"/>
        <w:jc w:val="both"/>
        <w:rPr>
          <w:lang w:val="ro-RO"/>
        </w:rPr>
      </w:pPr>
    </w:p>
    <w:p w:rsidR="00BC3079" w:rsidRDefault="00BC3079" w:rsidP="00E504C8">
      <w:pPr>
        <w:spacing w:after="0"/>
        <w:jc w:val="both"/>
        <w:rPr>
          <w:lang w:val="ro-RO"/>
        </w:rPr>
      </w:pPr>
    </w:p>
    <w:p w:rsidR="00BC3079" w:rsidRDefault="00BC3079" w:rsidP="00E504C8">
      <w:pPr>
        <w:spacing w:after="0"/>
        <w:jc w:val="both"/>
        <w:rPr>
          <w:lang w:val="ro-RO"/>
        </w:rPr>
      </w:pPr>
    </w:p>
    <w:p w:rsidR="00125AC3" w:rsidRDefault="00125AC3" w:rsidP="00E504C8">
      <w:pPr>
        <w:spacing w:after="0"/>
        <w:jc w:val="both"/>
        <w:rPr>
          <w:lang w:val="ro-RO"/>
        </w:rPr>
      </w:pPr>
    </w:p>
    <w:p w:rsidR="00125AC3" w:rsidRPr="003F73CF" w:rsidRDefault="00125AC3" w:rsidP="003F73CF">
      <w:pPr>
        <w:spacing w:after="0" w:line="240" w:lineRule="auto"/>
        <w:ind w:left="3600" w:firstLine="720"/>
        <w:jc w:val="both"/>
        <w:rPr>
          <w:rFonts w:ascii="Times New Roman" w:hAnsi="Times New Roman"/>
          <w:b/>
          <w:lang w:val="ro-RO"/>
        </w:rPr>
      </w:pPr>
      <w:r w:rsidRPr="003F73CF">
        <w:rPr>
          <w:rFonts w:ascii="Times New Roman" w:hAnsi="Times New Roman"/>
          <w:b/>
          <w:lang w:val="ro-RO"/>
        </w:rPr>
        <w:t>RECTOR,</w:t>
      </w:r>
    </w:p>
    <w:p w:rsidR="00125AC3" w:rsidRPr="003F73CF" w:rsidRDefault="00125AC3" w:rsidP="003F73CF">
      <w:pPr>
        <w:spacing w:after="0" w:line="240" w:lineRule="auto"/>
        <w:ind w:left="2880" w:firstLine="720"/>
        <w:jc w:val="both"/>
        <w:rPr>
          <w:rFonts w:ascii="Times New Roman" w:hAnsi="Times New Roman"/>
          <w:b/>
          <w:lang w:val="ro-RO"/>
        </w:rPr>
      </w:pPr>
      <w:r w:rsidRPr="003F73CF">
        <w:rPr>
          <w:rFonts w:ascii="Times New Roman" w:hAnsi="Times New Roman"/>
          <w:b/>
          <w:lang w:val="ro-RO"/>
        </w:rPr>
        <w:t xml:space="preserve">Prof. Dr. Ing.  </w:t>
      </w:r>
      <w:r w:rsidR="00D41FAD">
        <w:rPr>
          <w:rFonts w:ascii="Times New Roman" w:hAnsi="Times New Roman"/>
          <w:b/>
          <w:lang w:val="ro-RO"/>
        </w:rPr>
        <w:t>Vasile ȚOPA</w:t>
      </w:r>
    </w:p>
    <w:p w:rsidR="00125AC3" w:rsidRPr="007F692F" w:rsidRDefault="00125AC3" w:rsidP="00E504C8">
      <w:pPr>
        <w:spacing w:after="0"/>
        <w:jc w:val="both"/>
        <w:rPr>
          <w:lang w:val="ro-RO"/>
        </w:rPr>
      </w:pPr>
    </w:p>
    <w:sectPr w:rsidR="00125AC3" w:rsidRPr="007F692F" w:rsidSect="00414188"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00E"/>
    <w:multiLevelType w:val="hybridMultilevel"/>
    <w:tmpl w:val="8D3A8960"/>
    <w:lvl w:ilvl="0" w:tplc="06623C2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C"/>
    <w:rsid w:val="00090AF4"/>
    <w:rsid w:val="000A7B0F"/>
    <w:rsid w:val="00125AC3"/>
    <w:rsid w:val="001474FA"/>
    <w:rsid w:val="00157278"/>
    <w:rsid w:val="001735E5"/>
    <w:rsid w:val="001A0FE0"/>
    <w:rsid w:val="001C2C48"/>
    <w:rsid w:val="001E029D"/>
    <w:rsid w:val="002652D2"/>
    <w:rsid w:val="00290F08"/>
    <w:rsid w:val="002D5541"/>
    <w:rsid w:val="002E6749"/>
    <w:rsid w:val="00303E16"/>
    <w:rsid w:val="0031574A"/>
    <w:rsid w:val="00342F91"/>
    <w:rsid w:val="003475C3"/>
    <w:rsid w:val="00397DC4"/>
    <w:rsid w:val="003F73CF"/>
    <w:rsid w:val="00414188"/>
    <w:rsid w:val="00455008"/>
    <w:rsid w:val="00460F9F"/>
    <w:rsid w:val="004659CE"/>
    <w:rsid w:val="00490F00"/>
    <w:rsid w:val="004A4F54"/>
    <w:rsid w:val="004E48B7"/>
    <w:rsid w:val="00537A1A"/>
    <w:rsid w:val="00545D1C"/>
    <w:rsid w:val="00566350"/>
    <w:rsid w:val="005939F8"/>
    <w:rsid w:val="006028F4"/>
    <w:rsid w:val="006C54EC"/>
    <w:rsid w:val="00722A24"/>
    <w:rsid w:val="00741242"/>
    <w:rsid w:val="007C5ED8"/>
    <w:rsid w:val="007E21E6"/>
    <w:rsid w:val="007F692F"/>
    <w:rsid w:val="00811E31"/>
    <w:rsid w:val="0083692A"/>
    <w:rsid w:val="00854537"/>
    <w:rsid w:val="00855E45"/>
    <w:rsid w:val="0088181D"/>
    <w:rsid w:val="008B127D"/>
    <w:rsid w:val="008D326F"/>
    <w:rsid w:val="00900A43"/>
    <w:rsid w:val="00913C04"/>
    <w:rsid w:val="00944B5A"/>
    <w:rsid w:val="009B7C9F"/>
    <w:rsid w:val="009C4E6D"/>
    <w:rsid w:val="009E0F9C"/>
    <w:rsid w:val="00A11012"/>
    <w:rsid w:val="00A1626E"/>
    <w:rsid w:val="00A213AD"/>
    <w:rsid w:val="00A3039C"/>
    <w:rsid w:val="00A541D6"/>
    <w:rsid w:val="00A71FA9"/>
    <w:rsid w:val="00A763B3"/>
    <w:rsid w:val="00A80644"/>
    <w:rsid w:val="00AD6B60"/>
    <w:rsid w:val="00AE4330"/>
    <w:rsid w:val="00B643B4"/>
    <w:rsid w:val="00B76C3E"/>
    <w:rsid w:val="00BA09F4"/>
    <w:rsid w:val="00BC3079"/>
    <w:rsid w:val="00BE6131"/>
    <w:rsid w:val="00C022E0"/>
    <w:rsid w:val="00C21A91"/>
    <w:rsid w:val="00C9543C"/>
    <w:rsid w:val="00CB03DA"/>
    <w:rsid w:val="00D00D62"/>
    <w:rsid w:val="00D03A74"/>
    <w:rsid w:val="00D14D14"/>
    <w:rsid w:val="00D340EA"/>
    <w:rsid w:val="00D34F98"/>
    <w:rsid w:val="00D41FAD"/>
    <w:rsid w:val="00D53ABC"/>
    <w:rsid w:val="00D86A9F"/>
    <w:rsid w:val="00D946AB"/>
    <w:rsid w:val="00DE1BF3"/>
    <w:rsid w:val="00DE6368"/>
    <w:rsid w:val="00E0486A"/>
    <w:rsid w:val="00E44F25"/>
    <w:rsid w:val="00E504C8"/>
    <w:rsid w:val="00E55DDD"/>
    <w:rsid w:val="00E9103B"/>
    <w:rsid w:val="00E92804"/>
    <w:rsid w:val="00F761F4"/>
    <w:rsid w:val="00FF0B9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692F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43C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A763B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9E0F9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692F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43C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A763B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9E0F9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mihaela.chivu</dc:creator>
  <cp:lastModifiedBy>utcn</cp:lastModifiedBy>
  <cp:revision>18</cp:revision>
  <cp:lastPrinted>2015-03-20T08:05:00Z</cp:lastPrinted>
  <dcterms:created xsi:type="dcterms:W3CDTF">2018-03-23T10:47:00Z</dcterms:created>
  <dcterms:modified xsi:type="dcterms:W3CDTF">2018-03-23T14:36:00Z</dcterms:modified>
</cp:coreProperties>
</file>