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8" w:rsidRPr="00C605EB" w:rsidRDefault="00C02008" w:rsidP="00C02008">
      <w:pPr>
        <w:pStyle w:val="BodyText"/>
        <w:ind w:left="0" w:firstLine="0"/>
        <w:jc w:val="center"/>
        <w:rPr>
          <w:rFonts w:asciiTheme="minorHAnsi" w:hAnsiTheme="minorHAnsi"/>
          <w:b/>
          <w:color w:val="000000"/>
          <w:spacing w:val="-1"/>
        </w:rPr>
      </w:pPr>
      <w:r w:rsidRPr="00C605EB">
        <w:rPr>
          <w:rFonts w:asciiTheme="minorHAnsi" w:hAnsiTheme="minorHAnsi"/>
          <w:b/>
          <w:color w:val="000000"/>
          <w:spacing w:val="-1"/>
        </w:rPr>
        <w:t xml:space="preserve"> </w:t>
      </w:r>
      <w:r w:rsidR="007B1FB5">
        <w:rPr>
          <w:rFonts w:asciiTheme="minorHAnsi" w:hAnsiTheme="minorHAnsi"/>
          <w:b/>
          <w:color w:val="000000"/>
          <w:spacing w:val="-1"/>
        </w:rPr>
        <w:t>Actele necesare pentru î</w:t>
      </w:r>
      <w:r w:rsidRPr="00C605EB">
        <w:rPr>
          <w:rFonts w:asciiTheme="minorHAnsi" w:hAnsiTheme="minorHAnsi"/>
          <w:b/>
          <w:color w:val="000000"/>
          <w:spacing w:val="-1"/>
        </w:rPr>
        <w:t>nscrierea la concurs</w:t>
      </w:r>
      <w:bookmarkStart w:id="0" w:name="_GoBack"/>
      <w:bookmarkEnd w:id="0"/>
    </w:p>
    <w:p w:rsidR="00C02008" w:rsidRPr="00C605EB" w:rsidRDefault="00C02008" w:rsidP="00C02008">
      <w:pPr>
        <w:pStyle w:val="BodyText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605EB">
        <w:rPr>
          <w:rFonts w:asciiTheme="minorHAnsi" w:hAnsiTheme="minorHAnsi"/>
          <w:b/>
          <w:color w:val="000000"/>
          <w:spacing w:val="-1"/>
          <w:sz w:val="22"/>
          <w:szCs w:val="22"/>
        </w:rPr>
        <w:t>(</w:t>
      </w:r>
      <w:r w:rsidR="00A33CEC" w:rsidRPr="00C605EB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cf. </w:t>
      </w:r>
      <w:r w:rsidRPr="00C605EB">
        <w:rPr>
          <w:rFonts w:asciiTheme="minorHAnsi" w:hAnsiTheme="minorHAnsi"/>
          <w:b/>
          <w:color w:val="000000"/>
          <w:spacing w:val="-1"/>
          <w:sz w:val="22"/>
          <w:szCs w:val="22"/>
        </w:rPr>
        <w:t>Art.</w:t>
      </w:r>
      <w:r w:rsidRPr="00C605EB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b/>
          <w:color w:val="000000"/>
          <w:sz w:val="22"/>
          <w:szCs w:val="22"/>
        </w:rPr>
        <w:t xml:space="preserve">14 din Metodologia de concurs </w:t>
      </w:r>
      <w:r w:rsidRPr="00C605EB">
        <w:rPr>
          <w:rFonts w:asciiTheme="minorHAnsi" w:hAnsiTheme="minorHAnsi"/>
          <w:b/>
          <w:bCs/>
          <w:color w:val="000000"/>
          <w:sz w:val="22"/>
          <w:szCs w:val="22"/>
        </w:rPr>
        <w:t>pentru ocuparea posturilor didactice şi de cercetare vacante din Universitatea Tehnică din Cluj-Napoca</w:t>
      </w:r>
      <w:r w:rsidRPr="00C605EB">
        <w:rPr>
          <w:rFonts w:asciiTheme="minorHAnsi" w:hAnsiTheme="minorHAnsi"/>
          <w:b/>
          <w:color w:val="000000"/>
          <w:sz w:val="22"/>
          <w:szCs w:val="22"/>
        </w:rPr>
        <w:t>)</w:t>
      </w:r>
    </w:p>
    <w:p w:rsidR="00C605EB" w:rsidRDefault="00C605EB" w:rsidP="00C605EB">
      <w:pPr>
        <w:pStyle w:val="Default"/>
        <w:ind w:left="143" w:right="143"/>
        <w:jc w:val="both"/>
        <w:rPr>
          <w:rFonts w:asciiTheme="minorHAnsi" w:hAnsiTheme="minorHAnsi"/>
        </w:rPr>
      </w:pPr>
    </w:p>
    <w:p w:rsidR="00C02008" w:rsidRPr="00C605EB" w:rsidRDefault="00C02008" w:rsidP="00C02008">
      <w:pPr>
        <w:pStyle w:val="BodyText"/>
        <w:numPr>
          <w:ilvl w:val="0"/>
          <w:numId w:val="5"/>
        </w:numPr>
        <w:ind w:left="0" w:right="-1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 xml:space="preserve"> În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vederea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înscrierii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la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concursul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pentru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ocuparea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unui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post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didactic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36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cercetare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întocmeşte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un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dosar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conţine, cel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puţin, următoarele</w:t>
      </w:r>
      <w:r w:rsidRPr="00C605EB">
        <w:rPr>
          <w:rFonts w:asciiTheme="minorHAnsi" w:hAnsiTheme="minorHAnsi"/>
          <w:color w:val="000000"/>
          <w:spacing w:val="5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documente: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68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 xml:space="preserve">cererea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înscriere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la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concurs, semnată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candidat, care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include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o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declaraţie</w:t>
      </w:r>
      <w:r w:rsidRPr="00C605EB">
        <w:rPr>
          <w:rFonts w:asciiTheme="minorHAnsi" w:hAnsiTheme="minorHAnsi"/>
          <w:color w:val="000000"/>
          <w:spacing w:val="3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pe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propria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răspundere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privind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veridicitatea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informaţiilor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prezentate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605EB">
        <w:rPr>
          <w:rFonts w:asciiTheme="minorHAnsi" w:hAnsiTheme="minorHAnsi"/>
          <w:color w:val="000000"/>
          <w:spacing w:val="-2"/>
          <w:sz w:val="22"/>
          <w:szCs w:val="22"/>
        </w:rPr>
        <w:t>dosar (</w:t>
      </w:r>
      <w:r w:rsidR="00C605EB" w:rsidRPr="00C605EB">
        <w:rPr>
          <w:rFonts w:asciiTheme="minorHAnsi" w:hAnsiTheme="minorHAnsi"/>
          <w:b/>
          <w:color w:val="000000"/>
          <w:spacing w:val="-2"/>
          <w:sz w:val="22"/>
          <w:szCs w:val="22"/>
        </w:rPr>
        <w:t>Anexa 2</w:t>
      </w:r>
      <w:r w:rsidR="00C605EB">
        <w:rPr>
          <w:rFonts w:asciiTheme="minorHAnsi" w:hAnsiTheme="minorHAnsi"/>
          <w:color w:val="000000"/>
          <w:spacing w:val="-2"/>
          <w:sz w:val="22"/>
          <w:szCs w:val="22"/>
        </w:rPr>
        <w:t>);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84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 xml:space="preserve">o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propunere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dezvoltare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carierei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universitare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candidatului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atât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din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punct</w:t>
      </w:r>
      <w:r w:rsidRPr="00C605EB">
        <w:rPr>
          <w:rFonts w:asciiTheme="minorHAnsi" w:hAnsiTheme="minorHAnsi"/>
          <w:color w:val="000000"/>
          <w:spacing w:val="49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vedere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didactic,</w:t>
      </w:r>
      <w:r w:rsidRPr="00C605EB">
        <w:rPr>
          <w:rFonts w:asciiTheme="minorHAnsi" w:hAnsiTheme="minorHAnsi"/>
          <w:color w:val="000000"/>
          <w:spacing w:val="-4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cazul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posturilor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didactice, </w:t>
      </w:r>
      <w:r w:rsidRPr="00C605EB">
        <w:rPr>
          <w:rFonts w:asciiTheme="minorHAnsi" w:hAnsiTheme="minorHAnsi"/>
          <w:color w:val="000000"/>
          <w:sz w:val="22"/>
          <w:szCs w:val="22"/>
        </w:rPr>
        <w:t>cât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din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punctul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vedere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al</w:t>
      </w:r>
      <w:r w:rsidRPr="00C605EB">
        <w:rPr>
          <w:rFonts w:asciiTheme="minorHAnsi" w:hAnsiTheme="minorHAnsi"/>
          <w:color w:val="000000"/>
          <w:spacing w:val="3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activităţilor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cercetare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ştiinţifică;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propunerea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se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redactează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către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candidat,</w:t>
      </w:r>
      <w:r w:rsidRPr="00C605EB">
        <w:rPr>
          <w:rFonts w:asciiTheme="minorHAnsi" w:hAnsiTheme="minorHAnsi"/>
          <w:color w:val="000000"/>
          <w:spacing w:val="4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cuprinde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maximum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10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pagini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este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unul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dintre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principalele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criterii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departajare</w:t>
      </w:r>
      <w:r w:rsidRPr="00C605EB">
        <w:rPr>
          <w:rFonts w:asciiTheme="minorHAnsi" w:hAnsiTheme="minorHAnsi"/>
          <w:color w:val="000000"/>
          <w:spacing w:val="37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C605EB">
        <w:rPr>
          <w:rFonts w:asciiTheme="minorHAnsi" w:hAnsiTheme="minorHAnsi"/>
          <w:color w:val="000000"/>
          <w:spacing w:val="-1"/>
          <w:sz w:val="22"/>
          <w:szCs w:val="22"/>
        </w:rPr>
        <w:t>candidaţilor;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68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curriculum</w:t>
      </w:r>
      <w:r w:rsidRPr="00C605EB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vitae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al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candidatului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format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tipărit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format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electronic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(PDF),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(şi în limba engleză pentru postu</w:t>
      </w:r>
      <w:r w:rsidR="00C605EB">
        <w:rPr>
          <w:rFonts w:asciiTheme="minorHAnsi" w:hAnsiTheme="minorHAnsi"/>
          <w:color w:val="000000"/>
          <w:sz w:val="22"/>
          <w:szCs w:val="22"/>
        </w:rPr>
        <w:t>l de conferenţiar sau profesor) (</w:t>
      </w:r>
      <w:r w:rsidR="00C605EB" w:rsidRPr="00C605EB">
        <w:rPr>
          <w:rFonts w:asciiTheme="minorHAnsi" w:hAnsiTheme="minorHAnsi"/>
          <w:b/>
          <w:color w:val="000000"/>
          <w:sz w:val="22"/>
          <w:szCs w:val="22"/>
        </w:rPr>
        <w:t>Anexa 3</w:t>
      </w:r>
      <w:r w:rsidR="00C605EB">
        <w:rPr>
          <w:rFonts w:asciiTheme="minorHAnsi" w:hAnsiTheme="minorHAnsi"/>
          <w:color w:val="000000"/>
          <w:sz w:val="22"/>
          <w:szCs w:val="22"/>
        </w:rPr>
        <w:t>);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84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>lista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lucrări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candidatului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format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tipărit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format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electronic </w:t>
      </w:r>
      <w:r w:rsidRPr="00C605EB">
        <w:rPr>
          <w:rFonts w:asciiTheme="minorHAnsi" w:hAnsiTheme="minorHAnsi"/>
          <w:color w:val="000000"/>
          <w:sz w:val="22"/>
          <w:szCs w:val="22"/>
        </w:rPr>
        <w:t>(PDF), (şi în limba engleză pentru postul de conferenţiar sau profesor)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;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68"/>
        </w:tabs>
        <w:ind w:left="709" w:right="-1" w:hanging="331"/>
        <w:jc w:val="both"/>
        <w:rPr>
          <w:rFonts w:asciiTheme="minorHAnsi" w:hAnsiTheme="minorHAnsi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>fişa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verificare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a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îndeplinirii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standardelor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universităţii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prezentare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la</w:t>
      </w:r>
      <w:r w:rsidRPr="00C605EB">
        <w:rPr>
          <w:rFonts w:asciiTheme="minorHAnsi" w:hAnsiTheme="minorHAnsi"/>
          <w:color w:val="000000"/>
          <w:spacing w:val="49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concurs, completată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semnată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către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candidat,</w:t>
      </w:r>
      <w:r w:rsidRPr="00C605EB">
        <w:rPr>
          <w:rFonts w:asciiTheme="minorHAnsi" w:hAnsiTheme="minorHAnsi"/>
          <w:sz w:val="22"/>
          <w:szCs w:val="22"/>
          <w:lang w:val="ro-RO"/>
        </w:rPr>
        <w:t xml:space="preserve"> verificată de către comisia de analiză a dosarelor din facultate şi avizată de către directorul de departament şi de către decanul facultăţii</w:t>
      </w:r>
      <w:r w:rsidR="00C605EB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C605EB" w:rsidRPr="00C605EB">
        <w:rPr>
          <w:rFonts w:asciiTheme="minorHAnsi" w:hAnsiTheme="minorHAnsi"/>
          <w:b/>
          <w:sz w:val="22"/>
          <w:szCs w:val="22"/>
          <w:lang w:val="ro-RO"/>
        </w:rPr>
        <w:t>Anexa 4</w:t>
      </w:r>
      <w:r w:rsidR="00C605EB">
        <w:rPr>
          <w:rFonts w:asciiTheme="minorHAnsi" w:hAnsiTheme="minorHAnsi"/>
          <w:sz w:val="22"/>
          <w:szCs w:val="22"/>
          <w:lang w:val="ro-RO"/>
        </w:rPr>
        <w:t>)</w:t>
      </w:r>
      <w:r w:rsidRPr="00C605EB">
        <w:rPr>
          <w:rFonts w:asciiTheme="minorHAnsi" w:hAnsiTheme="minorHAnsi"/>
          <w:sz w:val="22"/>
          <w:szCs w:val="22"/>
          <w:lang w:val="ro-RO"/>
        </w:rPr>
        <w:t>;</w:t>
      </w:r>
    </w:p>
    <w:p w:rsidR="00C02008" w:rsidRPr="00C605EB" w:rsidRDefault="00C02008" w:rsidP="00C02008">
      <w:pPr>
        <w:pStyle w:val="BodyText"/>
        <w:numPr>
          <w:ilvl w:val="0"/>
          <w:numId w:val="4"/>
        </w:numPr>
        <w:tabs>
          <w:tab w:val="left" w:pos="668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documente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referitoare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la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deţinerea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diplomei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doctor: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copia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legalizată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C605EB">
        <w:rPr>
          <w:rFonts w:asciiTheme="minorHAnsi" w:hAnsiTheme="minorHAnsi"/>
          <w:color w:val="000000"/>
          <w:spacing w:val="37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diplomei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doctor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şi,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cazul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care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diploma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de doctor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originală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nu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este</w:t>
      </w:r>
      <w:r w:rsidRPr="00C605EB">
        <w:rPr>
          <w:rFonts w:asciiTheme="minorHAnsi" w:hAnsiTheme="minorHAnsi"/>
          <w:color w:val="000000"/>
          <w:spacing w:val="6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recunoscută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România,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atestatul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recunoaştere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sau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echivalare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acesteia;</w:t>
      </w:r>
    </w:p>
    <w:p w:rsidR="00C02008" w:rsidRPr="00C605EB" w:rsidRDefault="00C02008" w:rsidP="00C02008">
      <w:pPr>
        <w:ind w:left="709" w:right="-1" w:hanging="331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605EB">
        <w:rPr>
          <w:rFonts w:asciiTheme="minorHAnsi" w:hAnsiTheme="minorHAnsi" w:cs="Calibri"/>
          <w:b/>
          <w:color w:val="000000"/>
          <w:sz w:val="22"/>
          <w:szCs w:val="22"/>
        </w:rPr>
        <w:t>g)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rezumatul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>în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limba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română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>şi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>într-o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limbă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circulaţie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2"/>
          <w:sz w:val="22"/>
          <w:szCs w:val="22"/>
        </w:rPr>
        <w:t>internaţională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>a</w:t>
      </w:r>
      <w:r w:rsidRPr="00C605EB">
        <w:rPr>
          <w:rFonts w:asciiTheme="minorHAnsi" w:hAnsiTheme="minorHAnsi" w:cs="Calibr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tezei</w:t>
      </w:r>
      <w:r w:rsidRPr="00C605EB">
        <w:rPr>
          <w:rFonts w:asciiTheme="minorHAnsi" w:hAnsiTheme="minorHAnsi" w:cs="Calibri"/>
          <w:color w:val="000000"/>
          <w:spacing w:val="49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doctorat,</w:t>
      </w:r>
      <w:r w:rsidRPr="00C605EB">
        <w:rPr>
          <w:rFonts w:asciiTheme="minorHAnsi" w:hAnsiTheme="minorHAnsi" w:cs="Calibri"/>
          <w:color w:val="000000"/>
          <w:spacing w:val="-4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pe </w:t>
      </w:r>
      <w:r w:rsidRPr="00C605EB">
        <w:rPr>
          <w:rFonts w:asciiTheme="minorHAnsi" w:hAnsiTheme="minorHAnsi" w:cs="Calibri"/>
          <w:color w:val="000000"/>
          <w:spacing w:val="-2"/>
          <w:sz w:val="22"/>
          <w:szCs w:val="22"/>
        </w:rPr>
        <w:t>maximum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o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pagină</w:t>
      </w:r>
      <w:r w:rsidRPr="00C605EB">
        <w:rPr>
          <w:rFonts w:asciiTheme="minorHAnsi" w:hAnsiTheme="minorHAnsi" w:cs="Calibr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2"/>
          <w:sz w:val="22"/>
          <w:szCs w:val="22"/>
        </w:rPr>
        <w:t>pentru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fiecare</w:t>
      </w:r>
      <w:r w:rsidRPr="00C605E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 w:cs="Calibri"/>
          <w:color w:val="000000"/>
          <w:spacing w:val="-1"/>
          <w:sz w:val="22"/>
          <w:szCs w:val="22"/>
        </w:rPr>
        <w:t>limbă;</w:t>
      </w:r>
    </w:p>
    <w:p w:rsidR="00C02008" w:rsidRPr="00C605EB" w:rsidRDefault="00C02008" w:rsidP="00C02008">
      <w:pPr>
        <w:pStyle w:val="BodyText"/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b/>
          <w:color w:val="000000"/>
          <w:sz w:val="22"/>
          <w:szCs w:val="22"/>
        </w:rPr>
        <w:t>h)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declaraţie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pe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propria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răspundere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candidatului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indică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situaţiile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5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incompatibilitate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prevăzute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de</w:t>
      </w:r>
      <w:r w:rsidRPr="00C605EB">
        <w:rPr>
          <w:rFonts w:asciiTheme="minorHAnsi" w:hAnsiTheme="minorHAnsi"/>
          <w:color w:val="000000"/>
          <w:spacing w:val="4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Legea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nr.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1/2011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care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s-ar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afla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cazul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câştigării</w:t>
      </w:r>
      <w:r w:rsidRPr="00C605EB">
        <w:rPr>
          <w:rFonts w:asciiTheme="minorHAnsi" w:hAnsiTheme="minorHAnsi"/>
          <w:color w:val="000000"/>
          <w:spacing w:val="28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concursului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sau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lipsa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acestor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situaţii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incompatibilitate</w:t>
      </w:r>
      <w:r w:rsidR="00C605EB">
        <w:rPr>
          <w:rFonts w:asciiTheme="minorHAnsi" w:hAnsiTheme="minorHAnsi"/>
          <w:color w:val="000000"/>
          <w:spacing w:val="-2"/>
          <w:sz w:val="22"/>
          <w:szCs w:val="22"/>
        </w:rPr>
        <w:t xml:space="preserve"> (</w:t>
      </w:r>
      <w:r w:rsidR="00C605EB">
        <w:rPr>
          <w:rFonts w:asciiTheme="minorHAnsi" w:hAnsiTheme="minorHAnsi"/>
          <w:b/>
          <w:color w:val="000000"/>
          <w:spacing w:val="-2"/>
          <w:sz w:val="22"/>
          <w:szCs w:val="22"/>
        </w:rPr>
        <w:t>Anexa 5</w:t>
      </w:r>
      <w:r w:rsidR="00C605EB">
        <w:rPr>
          <w:rFonts w:asciiTheme="minorHAnsi" w:hAnsiTheme="minorHAnsi"/>
          <w:color w:val="000000"/>
          <w:spacing w:val="-2"/>
          <w:sz w:val="22"/>
          <w:szCs w:val="22"/>
        </w:rPr>
        <w:t>)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;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4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copii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altor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diplome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care atestă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studiile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candidatului;</w:t>
      </w:r>
    </w:p>
    <w:p w:rsidR="00C02008" w:rsidRPr="00C605EB" w:rsidRDefault="00C605EB" w:rsidP="00C02008">
      <w:pPr>
        <w:pStyle w:val="BodyText"/>
        <w:numPr>
          <w:ilvl w:val="0"/>
          <w:numId w:val="3"/>
        </w:numPr>
        <w:tabs>
          <w:tab w:val="left" w:pos="622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copia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cărţii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identitate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sau, în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cazul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care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candidatul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nu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are o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carte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de</w:t>
      </w:r>
      <w:r w:rsidR="00C02008" w:rsidRPr="00C605EB">
        <w:rPr>
          <w:rFonts w:asciiTheme="minorHAnsi" w:hAnsiTheme="minorHAnsi"/>
          <w:color w:val="000000"/>
          <w:spacing w:val="29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identitate,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paşaportului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sau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a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unui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alt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document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de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identitate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2"/>
          <w:sz w:val="22"/>
          <w:szCs w:val="22"/>
        </w:rPr>
        <w:t>întocmit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într-un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scop</w:t>
      </w:r>
      <w:r w:rsidR="00C02008" w:rsidRPr="00C605EB">
        <w:rPr>
          <w:rFonts w:asciiTheme="minorHAnsi" w:hAnsiTheme="minorHAnsi"/>
          <w:color w:val="000000"/>
          <w:spacing w:val="27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echivalent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cărţii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>de</w:t>
      </w:r>
      <w:r w:rsidR="00C02008"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identitate</w:t>
      </w:r>
      <w:r w:rsidR="00C02008"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1"/>
          <w:sz w:val="22"/>
          <w:szCs w:val="22"/>
        </w:rPr>
        <w:t>ori</w:t>
      </w:r>
      <w:r w:rsidR="00C02008"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="00C02008" w:rsidRPr="00C605EB">
        <w:rPr>
          <w:rFonts w:asciiTheme="minorHAnsi" w:hAnsiTheme="minorHAnsi"/>
          <w:color w:val="000000"/>
          <w:spacing w:val="-2"/>
          <w:sz w:val="22"/>
          <w:szCs w:val="22"/>
        </w:rPr>
        <w:t>paşaportului;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759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cazul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care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candidatul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şi-a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schimbat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numele, copii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de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pe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documente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care</w:t>
      </w:r>
      <w:r w:rsidRPr="00C605EB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atestă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schimbarea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numelui</w:t>
      </w:r>
      <w:r w:rsidRPr="00C605E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-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certificat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căsătorie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sau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dovada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schimbării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numelui;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6"/>
        </w:tabs>
        <w:ind w:left="709" w:right="-1" w:hanging="331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maximum</w:t>
      </w:r>
      <w:r w:rsidRPr="00C605EB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z w:val="22"/>
          <w:szCs w:val="22"/>
        </w:rPr>
        <w:t>10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publicaţii, brevete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sau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alte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lucrări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candidatului,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în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format</w:t>
      </w:r>
      <w:r w:rsidRPr="00C605EB">
        <w:rPr>
          <w:rFonts w:asciiTheme="minorHAnsi" w:hAnsiTheme="minorHAnsi"/>
          <w:color w:val="000000"/>
          <w:spacing w:val="6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electronic,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selecţionate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de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acesta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şi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considerate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fi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cele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mai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relevante</w:t>
      </w:r>
      <w:r w:rsidRPr="00C605EB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pentru</w:t>
      </w:r>
      <w:r w:rsidRPr="00C605EB">
        <w:rPr>
          <w:rFonts w:asciiTheme="minorHAnsi" w:hAnsiTheme="minorHAnsi"/>
          <w:color w:val="000000"/>
          <w:spacing w:val="45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realizările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2"/>
          <w:sz w:val="22"/>
          <w:szCs w:val="22"/>
        </w:rPr>
        <w:t>profesionale</w:t>
      </w:r>
      <w:r w:rsidRPr="00C605EB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C605EB">
        <w:rPr>
          <w:rFonts w:asciiTheme="minorHAnsi" w:hAnsiTheme="minorHAnsi"/>
          <w:color w:val="000000"/>
          <w:spacing w:val="-1"/>
          <w:sz w:val="22"/>
          <w:szCs w:val="22"/>
        </w:rPr>
        <w:t>proprii.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6"/>
        </w:tabs>
        <w:ind w:left="709" w:right="-1" w:hanging="331"/>
        <w:jc w:val="both"/>
        <w:rPr>
          <w:rFonts w:asciiTheme="minorHAnsi" w:hAnsiTheme="minorHAnsi"/>
          <w:sz w:val="22"/>
          <w:szCs w:val="22"/>
        </w:rPr>
      </w:pPr>
      <w:r w:rsidRPr="00C605EB">
        <w:rPr>
          <w:rFonts w:asciiTheme="minorHAnsi" w:hAnsiTheme="minorHAnsi"/>
          <w:sz w:val="22"/>
          <w:szCs w:val="22"/>
        </w:rPr>
        <w:t xml:space="preserve">în cazul concursului pentru postul de profesor universitar, documentul  eliberat de DMCDI  prin care se certifică obținerea punctajului SIMAC, media în ultimii trei ani, minim 2,00 A. </w:t>
      </w:r>
      <w:r w:rsidRPr="00C605EB">
        <w:rPr>
          <w:rFonts w:asciiTheme="minorHAnsi" w:hAnsiTheme="minorHAnsi"/>
          <w:sz w:val="22"/>
          <w:szCs w:val="22"/>
          <w:lang w:val="ro-RO"/>
        </w:rPr>
        <w:t>Pentru candidaţii care vin din exteriorul UTCN se va crea un cont provizoriu în aplicaţia SIMAC pe perioada înscrierii la concurs;</w:t>
      </w:r>
    </w:p>
    <w:p w:rsidR="00C02008" w:rsidRPr="00C605EB" w:rsidRDefault="00C02008" w:rsidP="00C02008">
      <w:pPr>
        <w:pStyle w:val="BodyText"/>
        <w:widowControl/>
        <w:numPr>
          <w:ilvl w:val="0"/>
          <w:numId w:val="3"/>
        </w:numPr>
        <w:tabs>
          <w:tab w:val="left" w:pos="686"/>
        </w:tabs>
        <w:ind w:left="709" w:right="-1" w:hanging="331"/>
        <w:contextualSpacing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C605EB">
        <w:rPr>
          <w:rFonts w:asciiTheme="minorHAnsi" w:hAnsiTheme="minorHAnsi"/>
          <w:sz w:val="22"/>
          <w:szCs w:val="22"/>
        </w:rPr>
        <w:t>în cazul concursului pentru postul de profesor universitar, Hotărârea Senatului cu privire la aprobarea desfăşurării activităţii de conducere de doctorat în cadrul Universităţii Tehnice din Cluj-Napoca; P</w:t>
      </w:r>
      <w:r w:rsidRPr="00C605EB">
        <w:rPr>
          <w:rFonts w:asciiTheme="minorHAnsi" w:hAnsiTheme="minorHAnsi"/>
          <w:sz w:val="22"/>
          <w:szCs w:val="22"/>
          <w:lang w:val="ro-RO"/>
        </w:rPr>
        <w:t>entru domeniile CNATDCU pentru care nu există școli doctorale în UTCN, se va furniza dovada afilierii la o altă şcoală doctorală dintr-un alt IOSUD sau acte doveditoare privind experiența anterioară ca şi conducător de doctorat (teze finalizate);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6"/>
        </w:tabs>
        <w:ind w:left="709" w:right="-1" w:hanging="331"/>
        <w:jc w:val="both"/>
        <w:rPr>
          <w:rFonts w:asciiTheme="minorHAnsi" w:hAnsiTheme="minorHAnsi"/>
          <w:sz w:val="22"/>
          <w:szCs w:val="22"/>
        </w:rPr>
      </w:pPr>
      <w:r w:rsidRPr="00C605EB">
        <w:rPr>
          <w:rFonts w:asciiTheme="minorHAnsi" w:hAnsiTheme="minorHAnsi"/>
          <w:sz w:val="22"/>
          <w:szCs w:val="22"/>
        </w:rPr>
        <w:t>pentru postul de asistent universitar și lector/șef de lucrări, deţinerea unui atestat de cunoaştere a unei limbi de circulaţie internaţională;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6"/>
        </w:tabs>
        <w:ind w:left="709" w:right="-1" w:hanging="331"/>
        <w:jc w:val="both"/>
        <w:rPr>
          <w:rFonts w:asciiTheme="minorHAnsi" w:hAnsiTheme="minorHAnsi"/>
          <w:sz w:val="22"/>
          <w:szCs w:val="22"/>
        </w:rPr>
      </w:pPr>
      <w:r w:rsidRPr="00C605EB">
        <w:rPr>
          <w:rFonts w:asciiTheme="minorHAnsi" w:hAnsiTheme="minorHAnsi"/>
          <w:sz w:val="22"/>
          <w:szCs w:val="22"/>
        </w:rPr>
        <w:t>dovada achitării unei taxe pentru înscrierea la concurs (conform Regulamentului de taxe al UTCN).</w:t>
      </w:r>
    </w:p>
    <w:p w:rsidR="00C02008" w:rsidRPr="00C605EB" w:rsidRDefault="00C02008" w:rsidP="00C02008">
      <w:pPr>
        <w:pStyle w:val="BodyText"/>
        <w:numPr>
          <w:ilvl w:val="0"/>
          <w:numId w:val="3"/>
        </w:numPr>
        <w:tabs>
          <w:tab w:val="left" w:pos="686"/>
        </w:tabs>
        <w:ind w:left="709" w:right="-1" w:hanging="331"/>
        <w:jc w:val="both"/>
        <w:rPr>
          <w:rFonts w:asciiTheme="minorHAnsi" w:hAnsiTheme="minorHAnsi"/>
          <w:sz w:val="22"/>
          <w:szCs w:val="22"/>
        </w:rPr>
      </w:pPr>
      <w:r w:rsidRPr="00C605EB">
        <w:rPr>
          <w:rFonts w:asciiTheme="minorHAnsi" w:hAnsiTheme="minorHAnsi"/>
          <w:sz w:val="22"/>
          <w:szCs w:val="22"/>
          <w:lang w:val="ro-RO"/>
        </w:rPr>
        <w:lastRenderedPageBreak/>
        <w:t>în cazul concursului pentru postul de profesor se va depune la dosar atestatul de abilitare.</w:t>
      </w:r>
    </w:p>
    <w:p w:rsidR="00C02008" w:rsidRPr="00C605EB" w:rsidRDefault="00C02008" w:rsidP="00C02008">
      <w:pPr>
        <w:pStyle w:val="BodyText"/>
        <w:numPr>
          <w:ilvl w:val="0"/>
          <w:numId w:val="5"/>
        </w:numPr>
        <w:ind w:left="0" w:right="-1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sz w:val="22"/>
          <w:szCs w:val="22"/>
        </w:rPr>
        <w:t>Dacă există lucrări care nu sunt disponibile în format electronic sau nu pot fi scanate</w:t>
      </w:r>
      <w:r w:rsidRPr="00C605EB">
        <w:rPr>
          <w:rFonts w:asciiTheme="minorHAnsi" w:hAnsiTheme="minorHAnsi"/>
          <w:color w:val="000000"/>
          <w:sz w:val="22"/>
          <w:szCs w:val="22"/>
        </w:rPr>
        <w:t xml:space="preserve"> (interpretări teatrale sau muzicale, tablouri etc.) se vor depune înregistrări sau fotografii.</w:t>
      </w:r>
    </w:p>
    <w:p w:rsidR="00C02008" w:rsidRPr="00C605EB" w:rsidRDefault="00C02008" w:rsidP="00C02008">
      <w:pPr>
        <w:pStyle w:val="BodyText"/>
        <w:numPr>
          <w:ilvl w:val="0"/>
          <w:numId w:val="5"/>
        </w:numPr>
        <w:ind w:left="0" w:right="-1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C605EB">
        <w:rPr>
          <w:rFonts w:asciiTheme="minorHAnsi" w:hAnsiTheme="minorHAnsi"/>
          <w:color w:val="000000"/>
          <w:sz w:val="22"/>
          <w:szCs w:val="22"/>
        </w:rPr>
        <w:t>La dosarul de concurs se atașează și un CD/DVD, sau alt format electronic, cu întreg conținutul acestuia scanat în vederea transmiterii către comisia de concurs.</w:t>
      </w:r>
    </w:p>
    <w:p w:rsidR="00C02008" w:rsidRPr="00C605EB" w:rsidRDefault="00C02008" w:rsidP="00C02008">
      <w:pPr>
        <w:pStyle w:val="BodyText"/>
        <w:ind w:right="-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31F8" w:rsidRPr="00C605EB" w:rsidRDefault="00F931F8" w:rsidP="00C02008">
      <w:pPr>
        <w:rPr>
          <w:rFonts w:asciiTheme="minorHAnsi" w:hAnsiTheme="minorHAnsi"/>
        </w:rPr>
      </w:pPr>
    </w:p>
    <w:sectPr w:rsidR="00F931F8" w:rsidRPr="00C605EB" w:rsidSect="00C605E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E4"/>
    <w:multiLevelType w:val="hybridMultilevel"/>
    <w:tmpl w:val="BE3444C6"/>
    <w:lvl w:ilvl="0" w:tplc="ACCC951E">
      <w:start w:val="1"/>
      <w:numFmt w:val="lowerLetter"/>
      <w:lvlText w:val="%1)"/>
      <w:lvlJc w:val="left"/>
      <w:pPr>
        <w:ind w:left="100" w:hanging="289"/>
      </w:pPr>
      <w:rPr>
        <w:rFonts w:ascii="Calibri" w:eastAsia="Times New Roman" w:hAnsi="Calibri" w:hint="default"/>
        <w:b/>
        <w:sz w:val="22"/>
        <w:szCs w:val="22"/>
      </w:rPr>
    </w:lvl>
    <w:lvl w:ilvl="1" w:tplc="BDA89068">
      <w:start w:val="1"/>
      <w:numFmt w:val="bullet"/>
      <w:lvlText w:val="•"/>
      <w:lvlJc w:val="left"/>
      <w:pPr>
        <w:ind w:left="1048" w:hanging="289"/>
      </w:pPr>
      <w:rPr>
        <w:rFonts w:hint="default"/>
      </w:rPr>
    </w:lvl>
    <w:lvl w:ilvl="2" w:tplc="7548C64C">
      <w:start w:val="1"/>
      <w:numFmt w:val="bullet"/>
      <w:lvlText w:val="•"/>
      <w:lvlJc w:val="left"/>
      <w:pPr>
        <w:ind w:left="1996" w:hanging="289"/>
      </w:pPr>
      <w:rPr>
        <w:rFonts w:hint="default"/>
      </w:rPr>
    </w:lvl>
    <w:lvl w:ilvl="3" w:tplc="0D9A44A8">
      <w:start w:val="1"/>
      <w:numFmt w:val="bullet"/>
      <w:lvlText w:val="•"/>
      <w:lvlJc w:val="left"/>
      <w:pPr>
        <w:ind w:left="2944" w:hanging="289"/>
      </w:pPr>
      <w:rPr>
        <w:rFonts w:hint="default"/>
      </w:rPr>
    </w:lvl>
    <w:lvl w:ilvl="4" w:tplc="6616BA84">
      <w:start w:val="1"/>
      <w:numFmt w:val="bullet"/>
      <w:lvlText w:val="•"/>
      <w:lvlJc w:val="left"/>
      <w:pPr>
        <w:ind w:left="3892" w:hanging="289"/>
      </w:pPr>
      <w:rPr>
        <w:rFonts w:hint="default"/>
      </w:rPr>
    </w:lvl>
    <w:lvl w:ilvl="5" w:tplc="031EDEC8">
      <w:start w:val="1"/>
      <w:numFmt w:val="bullet"/>
      <w:lvlText w:val="•"/>
      <w:lvlJc w:val="left"/>
      <w:pPr>
        <w:ind w:left="4840" w:hanging="289"/>
      </w:pPr>
      <w:rPr>
        <w:rFonts w:hint="default"/>
      </w:rPr>
    </w:lvl>
    <w:lvl w:ilvl="6" w:tplc="33383A02">
      <w:start w:val="1"/>
      <w:numFmt w:val="bullet"/>
      <w:lvlText w:val="•"/>
      <w:lvlJc w:val="left"/>
      <w:pPr>
        <w:ind w:left="5788" w:hanging="289"/>
      </w:pPr>
      <w:rPr>
        <w:rFonts w:hint="default"/>
      </w:rPr>
    </w:lvl>
    <w:lvl w:ilvl="7" w:tplc="AF641112">
      <w:start w:val="1"/>
      <w:numFmt w:val="bullet"/>
      <w:lvlText w:val="•"/>
      <w:lvlJc w:val="left"/>
      <w:pPr>
        <w:ind w:left="6736" w:hanging="289"/>
      </w:pPr>
      <w:rPr>
        <w:rFonts w:hint="default"/>
      </w:rPr>
    </w:lvl>
    <w:lvl w:ilvl="8" w:tplc="47ACF980">
      <w:start w:val="1"/>
      <w:numFmt w:val="bullet"/>
      <w:lvlText w:val="•"/>
      <w:lvlJc w:val="left"/>
      <w:pPr>
        <w:ind w:left="7684" w:hanging="289"/>
      </w:pPr>
      <w:rPr>
        <w:rFonts w:hint="default"/>
      </w:rPr>
    </w:lvl>
  </w:abstractNum>
  <w:abstractNum w:abstractNumId="1">
    <w:nsid w:val="16A606A1"/>
    <w:multiLevelType w:val="hybridMultilevel"/>
    <w:tmpl w:val="5EEAC212"/>
    <w:lvl w:ilvl="0" w:tplc="DAC09468">
      <w:start w:val="10"/>
      <w:numFmt w:val="lowerLetter"/>
      <w:lvlText w:val="%1)"/>
      <w:lvlJc w:val="left"/>
      <w:pPr>
        <w:ind w:left="100" w:hanging="241"/>
      </w:pPr>
      <w:rPr>
        <w:rFonts w:ascii="Calibri" w:eastAsia="Times New Roman" w:hAnsi="Calibri" w:hint="default"/>
        <w:b/>
        <w:spacing w:val="-2"/>
        <w:sz w:val="22"/>
        <w:szCs w:val="22"/>
      </w:rPr>
    </w:lvl>
    <w:lvl w:ilvl="1" w:tplc="D7AEAE92">
      <w:start w:val="1"/>
      <w:numFmt w:val="bullet"/>
      <w:lvlText w:val="•"/>
      <w:lvlJc w:val="left"/>
      <w:pPr>
        <w:ind w:left="1046" w:hanging="241"/>
      </w:pPr>
      <w:rPr>
        <w:rFonts w:hint="default"/>
      </w:rPr>
    </w:lvl>
    <w:lvl w:ilvl="2" w:tplc="B5565B82">
      <w:start w:val="1"/>
      <w:numFmt w:val="bullet"/>
      <w:lvlText w:val="•"/>
      <w:lvlJc w:val="left"/>
      <w:pPr>
        <w:ind w:left="1992" w:hanging="241"/>
      </w:pPr>
      <w:rPr>
        <w:rFonts w:hint="default"/>
      </w:rPr>
    </w:lvl>
    <w:lvl w:ilvl="3" w:tplc="EEF02E0C">
      <w:start w:val="1"/>
      <w:numFmt w:val="bullet"/>
      <w:lvlText w:val="•"/>
      <w:lvlJc w:val="left"/>
      <w:pPr>
        <w:ind w:left="2938" w:hanging="241"/>
      </w:pPr>
      <w:rPr>
        <w:rFonts w:hint="default"/>
      </w:rPr>
    </w:lvl>
    <w:lvl w:ilvl="4" w:tplc="DB3C26D6">
      <w:start w:val="1"/>
      <w:numFmt w:val="bullet"/>
      <w:lvlText w:val="•"/>
      <w:lvlJc w:val="left"/>
      <w:pPr>
        <w:ind w:left="3884" w:hanging="241"/>
      </w:pPr>
      <w:rPr>
        <w:rFonts w:hint="default"/>
      </w:rPr>
    </w:lvl>
    <w:lvl w:ilvl="5" w:tplc="5F744D24">
      <w:start w:val="1"/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C6FEB3EC">
      <w:start w:val="1"/>
      <w:numFmt w:val="bullet"/>
      <w:lvlText w:val="•"/>
      <w:lvlJc w:val="left"/>
      <w:pPr>
        <w:ind w:left="5776" w:hanging="241"/>
      </w:pPr>
      <w:rPr>
        <w:rFonts w:hint="default"/>
      </w:rPr>
    </w:lvl>
    <w:lvl w:ilvl="7" w:tplc="F0C2C1DE">
      <w:start w:val="1"/>
      <w:numFmt w:val="bullet"/>
      <w:lvlText w:val="•"/>
      <w:lvlJc w:val="left"/>
      <w:pPr>
        <w:ind w:left="6722" w:hanging="241"/>
      </w:pPr>
      <w:rPr>
        <w:rFonts w:hint="default"/>
      </w:rPr>
    </w:lvl>
    <w:lvl w:ilvl="8" w:tplc="08585914">
      <w:start w:val="1"/>
      <w:numFmt w:val="bullet"/>
      <w:lvlText w:val="•"/>
      <w:lvlJc w:val="left"/>
      <w:pPr>
        <w:ind w:left="7668" w:hanging="241"/>
      </w:pPr>
      <w:rPr>
        <w:rFonts w:hint="default"/>
      </w:rPr>
    </w:lvl>
  </w:abstractNum>
  <w:abstractNum w:abstractNumId="2">
    <w:nsid w:val="64A977EC"/>
    <w:multiLevelType w:val="hybridMultilevel"/>
    <w:tmpl w:val="DF7C26FC"/>
    <w:lvl w:ilvl="0" w:tplc="E304AC94">
      <w:start w:val="1"/>
      <w:numFmt w:val="lowerLetter"/>
      <w:lvlText w:val="%1)"/>
      <w:lvlJc w:val="left"/>
      <w:pPr>
        <w:ind w:left="100" w:hanging="289"/>
      </w:pPr>
      <w:rPr>
        <w:rFonts w:ascii="Calibri" w:eastAsia="Times New Roman" w:hAnsi="Calibri" w:hint="default"/>
        <w:b/>
        <w:sz w:val="22"/>
        <w:szCs w:val="22"/>
      </w:rPr>
    </w:lvl>
    <w:lvl w:ilvl="1" w:tplc="44E8E740">
      <w:start w:val="1"/>
      <w:numFmt w:val="bullet"/>
      <w:lvlText w:val="•"/>
      <w:lvlJc w:val="left"/>
      <w:pPr>
        <w:ind w:left="1046" w:hanging="289"/>
      </w:pPr>
      <w:rPr>
        <w:rFonts w:hint="default"/>
      </w:rPr>
    </w:lvl>
    <w:lvl w:ilvl="2" w:tplc="12B037E2">
      <w:start w:val="1"/>
      <w:numFmt w:val="bullet"/>
      <w:lvlText w:val="•"/>
      <w:lvlJc w:val="left"/>
      <w:pPr>
        <w:ind w:left="1992" w:hanging="289"/>
      </w:pPr>
      <w:rPr>
        <w:rFonts w:hint="default"/>
      </w:rPr>
    </w:lvl>
    <w:lvl w:ilvl="3" w:tplc="23BC391A">
      <w:start w:val="1"/>
      <w:numFmt w:val="bullet"/>
      <w:lvlText w:val="•"/>
      <w:lvlJc w:val="left"/>
      <w:pPr>
        <w:ind w:left="2938" w:hanging="289"/>
      </w:pPr>
      <w:rPr>
        <w:rFonts w:hint="default"/>
      </w:rPr>
    </w:lvl>
    <w:lvl w:ilvl="4" w:tplc="FF421AE8">
      <w:start w:val="1"/>
      <w:numFmt w:val="bullet"/>
      <w:lvlText w:val="•"/>
      <w:lvlJc w:val="left"/>
      <w:pPr>
        <w:ind w:left="3884" w:hanging="289"/>
      </w:pPr>
      <w:rPr>
        <w:rFonts w:hint="default"/>
      </w:rPr>
    </w:lvl>
    <w:lvl w:ilvl="5" w:tplc="77FA19AE">
      <w:start w:val="1"/>
      <w:numFmt w:val="bullet"/>
      <w:lvlText w:val="•"/>
      <w:lvlJc w:val="left"/>
      <w:pPr>
        <w:ind w:left="4830" w:hanging="289"/>
      </w:pPr>
      <w:rPr>
        <w:rFonts w:hint="default"/>
      </w:rPr>
    </w:lvl>
    <w:lvl w:ilvl="6" w:tplc="673E4598">
      <w:start w:val="1"/>
      <w:numFmt w:val="bullet"/>
      <w:lvlText w:val="•"/>
      <w:lvlJc w:val="left"/>
      <w:pPr>
        <w:ind w:left="5776" w:hanging="289"/>
      </w:pPr>
      <w:rPr>
        <w:rFonts w:hint="default"/>
      </w:rPr>
    </w:lvl>
    <w:lvl w:ilvl="7" w:tplc="36B2A876">
      <w:start w:val="1"/>
      <w:numFmt w:val="bullet"/>
      <w:lvlText w:val="•"/>
      <w:lvlJc w:val="left"/>
      <w:pPr>
        <w:ind w:left="6722" w:hanging="289"/>
      </w:pPr>
      <w:rPr>
        <w:rFonts w:hint="default"/>
      </w:rPr>
    </w:lvl>
    <w:lvl w:ilvl="8" w:tplc="4EDCBDD4">
      <w:start w:val="1"/>
      <w:numFmt w:val="bullet"/>
      <w:lvlText w:val="•"/>
      <w:lvlJc w:val="left"/>
      <w:pPr>
        <w:ind w:left="7668" w:hanging="289"/>
      </w:pPr>
      <w:rPr>
        <w:rFonts w:hint="default"/>
      </w:rPr>
    </w:lvl>
  </w:abstractNum>
  <w:abstractNum w:abstractNumId="3">
    <w:nsid w:val="7252046D"/>
    <w:multiLevelType w:val="hybridMultilevel"/>
    <w:tmpl w:val="9F0CF60C"/>
    <w:lvl w:ilvl="0" w:tplc="F392B1A6">
      <w:start w:val="1"/>
      <w:numFmt w:val="decimal"/>
      <w:lvlText w:val="(%1)"/>
      <w:lvlJc w:val="left"/>
      <w:pPr>
        <w:ind w:left="100" w:hanging="399"/>
      </w:pPr>
      <w:rPr>
        <w:rFonts w:ascii="Calibri" w:eastAsia="Times New Roman" w:hAnsi="Calibri" w:hint="default"/>
        <w:b/>
        <w:sz w:val="22"/>
        <w:szCs w:val="22"/>
      </w:rPr>
    </w:lvl>
    <w:lvl w:ilvl="1" w:tplc="74E60434">
      <w:start w:val="1"/>
      <w:numFmt w:val="bullet"/>
      <w:lvlText w:val="•"/>
      <w:lvlJc w:val="left"/>
      <w:pPr>
        <w:ind w:left="1046" w:hanging="399"/>
      </w:pPr>
      <w:rPr>
        <w:rFonts w:hint="default"/>
      </w:rPr>
    </w:lvl>
    <w:lvl w:ilvl="2" w:tplc="B33EE942">
      <w:start w:val="1"/>
      <w:numFmt w:val="bullet"/>
      <w:lvlText w:val="•"/>
      <w:lvlJc w:val="left"/>
      <w:pPr>
        <w:ind w:left="1992" w:hanging="399"/>
      </w:pPr>
      <w:rPr>
        <w:rFonts w:hint="default"/>
      </w:rPr>
    </w:lvl>
    <w:lvl w:ilvl="3" w:tplc="36D25F3A">
      <w:start w:val="1"/>
      <w:numFmt w:val="bullet"/>
      <w:lvlText w:val="•"/>
      <w:lvlJc w:val="left"/>
      <w:pPr>
        <w:ind w:left="2938" w:hanging="399"/>
      </w:pPr>
      <w:rPr>
        <w:rFonts w:hint="default"/>
      </w:rPr>
    </w:lvl>
    <w:lvl w:ilvl="4" w:tplc="BF42CF78">
      <w:start w:val="1"/>
      <w:numFmt w:val="bullet"/>
      <w:lvlText w:val="•"/>
      <w:lvlJc w:val="left"/>
      <w:pPr>
        <w:ind w:left="3884" w:hanging="399"/>
      </w:pPr>
      <w:rPr>
        <w:rFonts w:hint="default"/>
      </w:rPr>
    </w:lvl>
    <w:lvl w:ilvl="5" w:tplc="C9E871A4">
      <w:start w:val="1"/>
      <w:numFmt w:val="bullet"/>
      <w:lvlText w:val="•"/>
      <w:lvlJc w:val="left"/>
      <w:pPr>
        <w:ind w:left="4830" w:hanging="399"/>
      </w:pPr>
      <w:rPr>
        <w:rFonts w:hint="default"/>
      </w:rPr>
    </w:lvl>
    <w:lvl w:ilvl="6" w:tplc="1B96B004">
      <w:start w:val="1"/>
      <w:numFmt w:val="bullet"/>
      <w:lvlText w:val="•"/>
      <w:lvlJc w:val="left"/>
      <w:pPr>
        <w:ind w:left="5776" w:hanging="399"/>
      </w:pPr>
      <w:rPr>
        <w:rFonts w:hint="default"/>
      </w:rPr>
    </w:lvl>
    <w:lvl w:ilvl="7" w:tplc="1576CFB6">
      <w:start w:val="1"/>
      <w:numFmt w:val="bullet"/>
      <w:lvlText w:val="•"/>
      <w:lvlJc w:val="left"/>
      <w:pPr>
        <w:ind w:left="6722" w:hanging="399"/>
      </w:pPr>
      <w:rPr>
        <w:rFonts w:hint="default"/>
      </w:rPr>
    </w:lvl>
    <w:lvl w:ilvl="8" w:tplc="24EE44BC">
      <w:start w:val="1"/>
      <w:numFmt w:val="bullet"/>
      <w:lvlText w:val="•"/>
      <w:lvlJc w:val="left"/>
      <w:pPr>
        <w:ind w:left="7668" w:hanging="399"/>
      </w:pPr>
      <w:rPr>
        <w:rFonts w:hint="default"/>
      </w:rPr>
    </w:lvl>
  </w:abstractNum>
  <w:abstractNum w:abstractNumId="4">
    <w:nsid w:val="784D02D9"/>
    <w:multiLevelType w:val="hybridMultilevel"/>
    <w:tmpl w:val="487E6698"/>
    <w:lvl w:ilvl="0" w:tplc="6D8C1652">
      <w:start w:val="2"/>
      <w:numFmt w:val="lowerLetter"/>
      <w:lvlText w:val="%1)"/>
      <w:lvlJc w:val="left"/>
      <w:pPr>
        <w:ind w:left="100" w:hanging="305"/>
      </w:pPr>
      <w:rPr>
        <w:rFonts w:ascii="Calibri" w:eastAsia="Times New Roman" w:hAnsi="Calibri" w:hint="default"/>
        <w:b/>
        <w:sz w:val="22"/>
        <w:szCs w:val="22"/>
      </w:rPr>
    </w:lvl>
    <w:lvl w:ilvl="1" w:tplc="2E609F2C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FADA0AE0">
      <w:start w:val="1"/>
      <w:numFmt w:val="bullet"/>
      <w:lvlText w:val="•"/>
      <w:lvlJc w:val="left"/>
      <w:pPr>
        <w:ind w:left="1996" w:hanging="305"/>
      </w:pPr>
      <w:rPr>
        <w:rFonts w:hint="default"/>
      </w:rPr>
    </w:lvl>
    <w:lvl w:ilvl="3" w:tplc="B5A89694">
      <w:start w:val="1"/>
      <w:numFmt w:val="bullet"/>
      <w:lvlText w:val="•"/>
      <w:lvlJc w:val="left"/>
      <w:pPr>
        <w:ind w:left="2944" w:hanging="305"/>
      </w:pPr>
      <w:rPr>
        <w:rFonts w:hint="default"/>
      </w:rPr>
    </w:lvl>
    <w:lvl w:ilvl="4" w:tplc="4A0AFA9E">
      <w:start w:val="1"/>
      <w:numFmt w:val="bullet"/>
      <w:lvlText w:val="•"/>
      <w:lvlJc w:val="left"/>
      <w:pPr>
        <w:ind w:left="3892" w:hanging="305"/>
      </w:pPr>
      <w:rPr>
        <w:rFonts w:hint="default"/>
      </w:rPr>
    </w:lvl>
    <w:lvl w:ilvl="5" w:tplc="12DA8EFA">
      <w:start w:val="1"/>
      <w:numFmt w:val="bullet"/>
      <w:lvlText w:val="•"/>
      <w:lvlJc w:val="left"/>
      <w:pPr>
        <w:ind w:left="4840" w:hanging="305"/>
      </w:pPr>
      <w:rPr>
        <w:rFonts w:hint="default"/>
      </w:rPr>
    </w:lvl>
    <w:lvl w:ilvl="6" w:tplc="876239BE">
      <w:start w:val="1"/>
      <w:numFmt w:val="bullet"/>
      <w:lvlText w:val="•"/>
      <w:lvlJc w:val="left"/>
      <w:pPr>
        <w:ind w:left="5788" w:hanging="305"/>
      </w:pPr>
      <w:rPr>
        <w:rFonts w:hint="default"/>
      </w:rPr>
    </w:lvl>
    <w:lvl w:ilvl="7" w:tplc="C002B342">
      <w:start w:val="1"/>
      <w:numFmt w:val="bullet"/>
      <w:lvlText w:val="•"/>
      <w:lvlJc w:val="left"/>
      <w:pPr>
        <w:ind w:left="6736" w:hanging="305"/>
      </w:pPr>
      <w:rPr>
        <w:rFonts w:hint="default"/>
      </w:rPr>
    </w:lvl>
    <w:lvl w:ilvl="8" w:tplc="96468BE4">
      <w:start w:val="1"/>
      <w:numFmt w:val="bullet"/>
      <w:lvlText w:val="•"/>
      <w:lvlJc w:val="left"/>
      <w:pPr>
        <w:ind w:left="7684" w:hanging="30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8"/>
    <w:rsid w:val="004A56C6"/>
    <w:rsid w:val="007B1FB5"/>
    <w:rsid w:val="00A33CEC"/>
    <w:rsid w:val="00C02008"/>
    <w:rsid w:val="00C605EB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008"/>
    <w:pPr>
      <w:widowControl w:val="0"/>
      <w:ind w:left="100" w:firstLine="27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2008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60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008"/>
    <w:pPr>
      <w:widowControl w:val="0"/>
      <w:ind w:left="100" w:firstLine="27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2008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60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utcn</dc:creator>
  <cp:lastModifiedBy>VAIO_Lia</cp:lastModifiedBy>
  <cp:revision>5</cp:revision>
  <dcterms:created xsi:type="dcterms:W3CDTF">2017-11-27T07:37:00Z</dcterms:created>
  <dcterms:modified xsi:type="dcterms:W3CDTF">2017-11-27T12:47:00Z</dcterms:modified>
</cp:coreProperties>
</file>